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D3" w:rsidRPr="005540E2" w:rsidRDefault="004100D3" w:rsidP="004100D3">
      <w:pPr>
        <w:spacing w:line="360" w:lineRule="auto"/>
        <w:rPr>
          <w:rFonts w:ascii="Arial" w:hAnsi="Arial" w:cs="Arial"/>
          <w:b/>
          <w:bCs/>
          <w:color w:val="000000"/>
          <w:sz w:val="22"/>
          <w:szCs w:val="22"/>
          <w:shd w:val="clear" w:color="auto" w:fill="FFFFFF"/>
        </w:rPr>
      </w:pPr>
    </w:p>
    <w:p w:rsidR="00041991" w:rsidRDefault="00041991" w:rsidP="004100D3">
      <w:pPr>
        <w:spacing w:line="360" w:lineRule="auto"/>
        <w:jc w:val="center"/>
        <w:rPr>
          <w:rFonts w:ascii="Arial" w:hAnsi="Arial" w:cs="Arial"/>
          <w:b/>
          <w:bCs/>
          <w:color w:val="000000"/>
          <w:sz w:val="22"/>
          <w:szCs w:val="22"/>
          <w:shd w:val="clear" w:color="auto" w:fill="FFFFFF"/>
        </w:rPr>
      </w:pPr>
    </w:p>
    <w:p w:rsidR="004100D3" w:rsidRPr="00A138D4" w:rsidRDefault="004100D3" w:rsidP="004100D3">
      <w:pPr>
        <w:spacing w:line="360" w:lineRule="auto"/>
        <w:jc w:val="center"/>
        <w:rPr>
          <w:rFonts w:ascii="Arial" w:hAnsi="Arial" w:cs="Arial"/>
          <w:b/>
          <w:bCs/>
          <w:color w:val="000000"/>
          <w:shd w:val="clear" w:color="auto" w:fill="FFFFFF"/>
        </w:rPr>
      </w:pPr>
      <w:r w:rsidRPr="00A138D4">
        <w:rPr>
          <w:rFonts w:ascii="Arial" w:hAnsi="Arial" w:cs="Arial"/>
          <w:b/>
          <w:bCs/>
          <w:color w:val="000000"/>
          <w:shd w:val="clear" w:color="auto" w:fill="FFFFFF"/>
        </w:rPr>
        <w:t>PRESS RELEASE</w:t>
      </w:r>
    </w:p>
    <w:p w:rsidR="008C3D8C" w:rsidRPr="00EF7AF5" w:rsidRDefault="00CB65E8" w:rsidP="008C3D8C">
      <w:pPr>
        <w:spacing w:line="360" w:lineRule="auto"/>
        <w:jc w:val="center"/>
        <w:rPr>
          <w:rFonts w:ascii="Arial" w:hAnsi="Arial" w:cs="Arial"/>
          <w:b/>
          <w:bCs/>
          <w:color w:val="000000"/>
          <w:sz w:val="22"/>
          <w:szCs w:val="22"/>
          <w:u w:val="single"/>
          <w:shd w:val="clear" w:color="auto" w:fill="FFFFFF"/>
        </w:rPr>
      </w:pPr>
      <w:r w:rsidRPr="005540E2">
        <w:rPr>
          <w:rFonts w:ascii="Calibri" w:hAnsi="Calibri"/>
          <w:color w:val="000000"/>
          <w:sz w:val="22"/>
          <w:szCs w:val="22"/>
        </w:rPr>
        <w:t> </w:t>
      </w:r>
      <w:r w:rsidR="008203A6">
        <w:rPr>
          <w:rFonts w:ascii="Arial" w:hAnsi="Arial" w:cs="Arial"/>
          <w:b/>
          <w:bCs/>
          <w:color w:val="000000"/>
          <w:sz w:val="22"/>
          <w:szCs w:val="22"/>
          <w:u w:val="single"/>
          <w:shd w:val="clear" w:color="auto" w:fill="FFFFFF"/>
        </w:rPr>
        <w:t>AMCO</w:t>
      </w:r>
      <w:r w:rsidR="00A62E7F" w:rsidRPr="00EF7AF5">
        <w:rPr>
          <w:rFonts w:ascii="Arial" w:hAnsi="Arial" w:cs="Arial"/>
          <w:b/>
          <w:bCs/>
          <w:color w:val="000000"/>
          <w:sz w:val="22"/>
          <w:szCs w:val="22"/>
          <w:u w:val="single"/>
          <w:shd w:val="clear" w:color="auto" w:fill="FFFFFF"/>
        </w:rPr>
        <w:t xml:space="preserve"> </w:t>
      </w:r>
      <w:r w:rsidR="00A138D4">
        <w:rPr>
          <w:rFonts w:ascii="Arial" w:hAnsi="Arial" w:cs="Arial"/>
          <w:b/>
          <w:bCs/>
          <w:color w:val="000000"/>
          <w:sz w:val="22"/>
          <w:szCs w:val="22"/>
          <w:u w:val="single"/>
          <w:shd w:val="clear" w:color="auto" w:fill="FFFFFF"/>
        </w:rPr>
        <w:t>GROUP’S PACKAGING DIVISION IS</w:t>
      </w:r>
    </w:p>
    <w:p w:rsidR="007D485D" w:rsidRPr="00EF7AF5" w:rsidRDefault="00CF6DFC" w:rsidP="00807CE6">
      <w:pPr>
        <w:spacing w:line="360" w:lineRule="auto"/>
        <w:jc w:val="center"/>
        <w:rPr>
          <w:rFonts w:ascii="Arial" w:hAnsi="Arial" w:cs="Arial"/>
          <w:b/>
          <w:color w:val="000000"/>
          <w:sz w:val="22"/>
          <w:szCs w:val="22"/>
          <w:u w:val="single"/>
          <w:lang w:val="en-US"/>
        </w:rPr>
      </w:pPr>
      <w:r w:rsidRPr="00EF7AF5">
        <w:rPr>
          <w:rFonts w:ascii="Arial" w:hAnsi="Arial" w:cs="Arial"/>
          <w:b/>
          <w:color w:val="000000"/>
          <w:sz w:val="22"/>
          <w:szCs w:val="22"/>
          <w:u w:val="single"/>
          <w:lang w:val="en-US"/>
        </w:rPr>
        <w:t>AWARD</w:t>
      </w:r>
      <w:r w:rsidR="00BB2385">
        <w:rPr>
          <w:rFonts w:ascii="Arial" w:hAnsi="Arial" w:cs="Arial"/>
          <w:b/>
          <w:color w:val="000000"/>
          <w:sz w:val="22"/>
          <w:szCs w:val="22"/>
          <w:u w:val="single"/>
          <w:lang w:val="en-US"/>
        </w:rPr>
        <w:t>ED</w:t>
      </w:r>
      <w:r w:rsidRPr="00EF7AF5">
        <w:rPr>
          <w:rFonts w:ascii="Arial" w:hAnsi="Arial" w:cs="Arial"/>
          <w:b/>
          <w:color w:val="000000"/>
          <w:sz w:val="22"/>
          <w:szCs w:val="22"/>
          <w:u w:val="single"/>
          <w:lang w:val="en-US"/>
        </w:rPr>
        <w:t xml:space="preserve"> PACKAGING SUPPLY </w:t>
      </w:r>
      <w:proofErr w:type="gramStart"/>
      <w:r w:rsidR="00A138D4">
        <w:rPr>
          <w:rFonts w:ascii="Arial" w:hAnsi="Arial" w:cs="Arial"/>
          <w:b/>
          <w:color w:val="000000"/>
          <w:sz w:val="22"/>
          <w:szCs w:val="22"/>
          <w:u w:val="single"/>
          <w:lang w:val="en-US"/>
        </w:rPr>
        <w:t>AGREEMENT</w:t>
      </w:r>
      <w:r w:rsidRPr="00EF7AF5">
        <w:rPr>
          <w:rFonts w:ascii="Arial" w:hAnsi="Arial" w:cs="Arial"/>
          <w:b/>
          <w:color w:val="000000"/>
          <w:sz w:val="22"/>
          <w:szCs w:val="22"/>
          <w:u w:val="single"/>
          <w:lang w:val="en-US"/>
        </w:rPr>
        <w:t xml:space="preserve"> </w:t>
      </w:r>
      <w:r w:rsidR="00BB2385">
        <w:rPr>
          <w:rFonts w:ascii="Arial" w:hAnsi="Arial" w:cs="Arial"/>
          <w:b/>
          <w:color w:val="000000"/>
          <w:sz w:val="22"/>
          <w:szCs w:val="22"/>
          <w:u w:val="single"/>
          <w:lang w:val="en-US"/>
        </w:rPr>
        <w:t xml:space="preserve"> WITH</w:t>
      </w:r>
      <w:proofErr w:type="gramEnd"/>
      <w:r w:rsidR="00BB2385">
        <w:rPr>
          <w:rFonts w:ascii="Arial" w:hAnsi="Arial" w:cs="Arial"/>
          <w:b/>
          <w:color w:val="000000"/>
          <w:sz w:val="22"/>
          <w:szCs w:val="22"/>
          <w:u w:val="single"/>
          <w:lang w:val="en-US"/>
        </w:rPr>
        <w:t xml:space="preserve"> </w:t>
      </w:r>
      <w:r w:rsidR="00A138D4" w:rsidRPr="00A138D4">
        <w:rPr>
          <w:rFonts w:ascii="Arial" w:hAnsi="Arial" w:cs="Arial"/>
          <w:b/>
          <w:color w:val="000000"/>
          <w:sz w:val="22"/>
          <w:szCs w:val="22"/>
          <w:u w:val="single"/>
          <w:lang w:val="en-US"/>
        </w:rPr>
        <w:t>FUTABA INDUSTRIAL</w:t>
      </w:r>
    </w:p>
    <w:p w:rsidR="000B2F5A" w:rsidRPr="000B2F5A" w:rsidRDefault="000B2F5A" w:rsidP="000B2F5A">
      <w:pPr>
        <w:rPr>
          <w:rFonts w:ascii="Calibri" w:hAnsi="Calibri" w:cs="Calibri"/>
          <w:color w:val="000000"/>
        </w:rPr>
      </w:pPr>
      <w:r w:rsidRPr="000B2F5A">
        <w:rPr>
          <w:rFonts w:ascii="Calibri" w:hAnsi="Calibri" w:cs="Calibri"/>
          <w:color w:val="000000"/>
          <w:sz w:val="22"/>
          <w:szCs w:val="22"/>
        </w:rPr>
        <w:t> </w:t>
      </w:r>
    </w:p>
    <w:p w:rsidR="00041991" w:rsidRDefault="0044167F" w:rsidP="00041991">
      <w:pPr>
        <w:spacing w:line="360" w:lineRule="auto"/>
        <w:rPr>
          <w:rFonts w:ascii="Helvetica Neue" w:hAnsi="Helvetica Neue"/>
          <w:color w:val="000000"/>
          <w:sz w:val="22"/>
          <w:szCs w:val="22"/>
        </w:rPr>
      </w:pPr>
      <w:r>
        <w:rPr>
          <w:rFonts w:ascii="Helvetica Neue" w:hAnsi="Helvetica Neue"/>
          <w:color w:val="000000"/>
          <w:sz w:val="22"/>
          <w:szCs w:val="22"/>
        </w:rPr>
        <w:t>Amco</w:t>
      </w:r>
      <w:r w:rsidR="00041991">
        <w:rPr>
          <w:rFonts w:ascii="Helvetica Neue" w:hAnsi="Helvetica Neue"/>
          <w:color w:val="000000"/>
          <w:sz w:val="22"/>
          <w:szCs w:val="22"/>
        </w:rPr>
        <w:t xml:space="preserve"> </w:t>
      </w:r>
      <w:r w:rsidR="00A138D4">
        <w:rPr>
          <w:rFonts w:ascii="Helvetica Neue" w:hAnsi="Helvetica Neue"/>
          <w:color w:val="000000"/>
          <w:sz w:val="22"/>
          <w:szCs w:val="22"/>
          <w:lang w:eastAsia="en-GB"/>
        </w:rPr>
        <w:t>Group</w:t>
      </w:r>
      <w:r w:rsidR="00041991" w:rsidRPr="00041991">
        <w:rPr>
          <w:rFonts w:ascii="Helvetica Neue" w:hAnsi="Helvetica Neue"/>
          <w:color w:val="000000"/>
          <w:sz w:val="22"/>
          <w:szCs w:val="22"/>
          <w:lang w:eastAsia="en-GB"/>
        </w:rPr>
        <w:t xml:space="preserve"> are delighted to announce that they have </w:t>
      </w:r>
      <w:r w:rsidR="00A138D4">
        <w:rPr>
          <w:rFonts w:ascii="Helvetica Neue" w:hAnsi="Helvetica Neue"/>
          <w:color w:val="000000"/>
          <w:sz w:val="22"/>
          <w:szCs w:val="22"/>
          <w:lang w:eastAsia="en-GB"/>
        </w:rPr>
        <w:t>secured</w:t>
      </w:r>
      <w:r w:rsidR="00041991" w:rsidRPr="00041991">
        <w:rPr>
          <w:rFonts w:ascii="Helvetica Neue" w:hAnsi="Helvetica Neue"/>
          <w:color w:val="000000"/>
          <w:sz w:val="22"/>
          <w:szCs w:val="22"/>
          <w:lang w:eastAsia="en-GB"/>
        </w:rPr>
        <w:t xml:space="preserve"> </w:t>
      </w:r>
      <w:r w:rsidR="00A138D4">
        <w:rPr>
          <w:rFonts w:ascii="Helvetica Neue" w:hAnsi="Helvetica Neue"/>
          <w:color w:val="000000"/>
          <w:sz w:val="22"/>
          <w:szCs w:val="22"/>
          <w:lang w:eastAsia="en-GB"/>
        </w:rPr>
        <w:t>a new</w:t>
      </w:r>
      <w:r w:rsidR="00041991" w:rsidRPr="00041991">
        <w:rPr>
          <w:rFonts w:ascii="Helvetica Neue" w:hAnsi="Helvetica Neue"/>
          <w:color w:val="000000"/>
          <w:sz w:val="22"/>
          <w:szCs w:val="22"/>
          <w:lang w:eastAsia="en-GB"/>
        </w:rPr>
        <w:t xml:space="preserve"> </w:t>
      </w:r>
      <w:r w:rsidR="00EF7AF5">
        <w:rPr>
          <w:rFonts w:ascii="Helvetica Neue" w:hAnsi="Helvetica Neue"/>
          <w:color w:val="000000"/>
          <w:sz w:val="22"/>
          <w:szCs w:val="22"/>
          <w:lang w:eastAsia="en-GB"/>
        </w:rPr>
        <w:t xml:space="preserve">packaging </w:t>
      </w:r>
      <w:r w:rsidR="000B2F5A" w:rsidRPr="00041991">
        <w:rPr>
          <w:rFonts w:ascii="Helvetica Neue" w:hAnsi="Helvetica Neue"/>
          <w:color w:val="000000"/>
          <w:sz w:val="22"/>
          <w:szCs w:val="22"/>
          <w:lang w:eastAsia="en-GB"/>
        </w:rPr>
        <w:t>supply contract with a</w:t>
      </w:r>
      <w:r w:rsidR="00A138D4">
        <w:rPr>
          <w:rFonts w:ascii="Helvetica Neue" w:hAnsi="Helvetica Neue"/>
          <w:color w:val="000000"/>
          <w:sz w:val="22"/>
          <w:szCs w:val="22"/>
          <w:lang w:eastAsia="en-GB"/>
        </w:rPr>
        <w:t>nother</w:t>
      </w:r>
      <w:r w:rsidR="000B2F5A" w:rsidRPr="00041991">
        <w:rPr>
          <w:rFonts w:ascii="Helvetica Neue" w:hAnsi="Helvetica Neue"/>
          <w:color w:val="000000"/>
          <w:sz w:val="22"/>
          <w:szCs w:val="22"/>
          <w:lang w:eastAsia="en-GB"/>
        </w:rPr>
        <w:t xml:space="preserve"> major</w:t>
      </w:r>
      <w:r w:rsidR="00EF7AF5">
        <w:rPr>
          <w:rFonts w:ascii="Helvetica Neue" w:hAnsi="Helvetica Neue"/>
          <w:color w:val="000000"/>
          <w:sz w:val="22"/>
          <w:szCs w:val="22"/>
          <w:lang w:eastAsia="en-GB"/>
        </w:rPr>
        <w:t xml:space="preserve"> 1</w:t>
      </w:r>
      <w:r w:rsidR="00EF7AF5" w:rsidRPr="00EF7AF5">
        <w:rPr>
          <w:rFonts w:ascii="Helvetica Neue" w:hAnsi="Helvetica Neue"/>
          <w:color w:val="000000"/>
          <w:sz w:val="22"/>
          <w:szCs w:val="22"/>
          <w:vertAlign w:val="superscript"/>
          <w:lang w:eastAsia="en-GB"/>
        </w:rPr>
        <w:t>st</w:t>
      </w:r>
      <w:r w:rsidR="00EF7AF5">
        <w:rPr>
          <w:rFonts w:ascii="Helvetica Neue" w:hAnsi="Helvetica Neue"/>
          <w:color w:val="000000"/>
          <w:sz w:val="22"/>
          <w:szCs w:val="22"/>
          <w:lang w:eastAsia="en-GB"/>
        </w:rPr>
        <w:t xml:space="preserve"> Tier </w:t>
      </w:r>
      <w:r w:rsidR="00EF7AF5" w:rsidRPr="00041991">
        <w:rPr>
          <w:rFonts w:ascii="Helvetica Neue" w:hAnsi="Helvetica Neue"/>
          <w:color w:val="000000"/>
          <w:sz w:val="22"/>
          <w:szCs w:val="22"/>
          <w:lang w:eastAsia="en-GB"/>
        </w:rPr>
        <w:t>automotive</w:t>
      </w:r>
      <w:r w:rsidR="00EF7AF5">
        <w:rPr>
          <w:rFonts w:ascii="Helvetica Neue" w:hAnsi="Helvetica Neue"/>
          <w:color w:val="000000"/>
          <w:sz w:val="22"/>
          <w:szCs w:val="22"/>
          <w:lang w:eastAsia="en-GB"/>
        </w:rPr>
        <w:t xml:space="preserve"> </w:t>
      </w:r>
      <w:r w:rsidR="000B2F5A" w:rsidRPr="00041991">
        <w:rPr>
          <w:rFonts w:ascii="Helvetica Neue" w:hAnsi="Helvetica Neue"/>
          <w:color w:val="000000"/>
          <w:sz w:val="22"/>
          <w:szCs w:val="22"/>
          <w:lang w:eastAsia="en-GB"/>
        </w:rPr>
        <w:t>supplier</w:t>
      </w:r>
      <w:r w:rsidR="00041991">
        <w:rPr>
          <w:rFonts w:ascii="Helvetica Neue" w:hAnsi="Helvetica Neue"/>
          <w:color w:val="000000"/>
          <w:sz w:val="22"/>
          <w:szCs w:val="22"/>
        </w:rPr>
        <w:t>.</w:t>
      </w:r>
      <w:r w:rsidR="005A0C81">
        <w:rPr>
          <w:rFonts w:ascii="Helvetica Neue" w:hAnsi="Helvetica Neue"/>
          <w:color w:val="000000"/>
          <w:sz w:val="22"/>
          <w:szCs w:val="22"/>
        </w:rPr>
        <w:t xml:space="preserve"> This follows a recent </w:t>
      </w:r>
      <w:r w:rsidR="00FB63BE">
        <w:rPr>
          <w:rFonts w:ascii="Helvetica Neue" w:hAnsi="Helvetica Neue"/>
          <w:color w:val="000000"/>
          <w:sz w:val="22"/>
          <w:szCs w:val="22"/>
        </w:rPr>
        <w:t xml:space="preserve">packaging assembly </w:t>
      </w:r>
      <w:r w:rsidR="005A0C81">
        <w:rPr>
          <w:rFonts w:ascii="Helvetica Neue" w:hAnsi="Helvetica Neue"/>
          <w:color w:val="000000"/>
          <w:sz w:val="22"/>
          <w:szCs w:val="22"/>
        </w:rPr>
        <w:t xml:space="preserve">contract agreed between </w:t>
      </w:r>
      <w:r>
        <w:rPr>
          <w:rFonts w:ascii="Helvetica Neue" w:hAnsi="Helvetica Neue"/>
          <w:color w:val="000000"/>
          <w:sz w:val="22"/>
          <w:szCs w:val="22"/>
        </w:rPr>
        <w:t>Amco</w:t>
      </w:r>
      <w:r w:rsidR="005A0C81">
        <w:rPr>
          <w:rFonts w:ascii="Helvetica Neue" w:hAnsi="Helvetica Neue"/>
          <w:color w:val="000000"/>
          <w:sz w:val="22"/>
          <w:szCs w:val="22"/>
        </w:rPr>
        <w:t xml:space="preserve"> and Denso Group.</w:t>
      </w:r>
    </w:p>
    <w:p w:rsidR="00041991" w:rsidRDefault="00041991" w:rsidP="00041991">
      <w:pPr>
        <w:spacing w:line="360" w:lineRule="auto"/>
        <w:rPr>
          <w:rFonts w:ascii="Helvetica Neue" w:hAnsi="Helvetica Neue"/>
          <w:color w:val="000000"/>
          <w:sz w:val="22"/>
          <w:szCs w:val="22"/>
        </w:rPr>
      </w:pPr>
    </w:p>
    <w:p w:rsidR="00B763CE" w:rsidRDefault="00041991" w:rsidP="00041991">
      <w:pPr>
        <w:spacing w:line="360" w:lineRule="auto"/>
        <w:rPr>
          <w:rFonts w:ascii="Helvetica Neue" w:hAnsi="Helvetica Neue"/>
          <w:color w:val="000000" w:themeColor="text1"/>
          <w:sz w:val="22"/>
          <w:szCs w:val="22"/>
        </w:rPr>
      </w:pPr>
      <w:r>
        <w:rPr>
          <w:rFonts w:ascii="Helvetica Neue" w:hAnsi="Helvetica Neue"/>
          <w:color w:val="000000"/>
          <w:sz w:val="22"/>
          <w:szCs w:val="22"/>
        </w:rPr>
        <w:t xml:space="preserve">The </w:t>
      </w:r>
      <w:r w:rsidR="00A138D4">
        <w:rPr>
          <w:rFonts w:ascii="Helvetica Neue" w:hAnsi="Helvetica Neue"/>
          <w:color w:val="000000"/>
          <w:sz w:val="22"/>
          <w:szCs w:val="22"/>
        </w:rPr>
        <w:t>packaging supply contract came after an in</w:t>
      </w:r>
      <w:r w:rsidR="00E07A69">
        <w:rPr>
          <w:rFonts w:ascii="Helvetica Neue" w:hAnsi="Helvetica Neue"/>
          <w:color w:val="000000"/>
          <w:sz w:val="22"/>
          <w:szCs w:val="22"/>
        </w:rPr>
        <w:t>itial enquiry</w:t>
      </w:r>
      <w:r w:rsidR="00B763CE">
        <w:rPr>
          <w:rFonts w:ascii="Helvetica Neue" w:hAnsi="Helvetica Neue"/>
          <w:color w:val="000000"/>
          <w:sz w:val="22"/>
          <w:szCs w:val="22"/>
        </w:rPr>
        <w:t xml:space="preserve"> from Futaba Industrial UK (FIUK) </w:t>
      </w:r>
      <w:r w:rsidR="00E07A69">
        <w:rPr>
          <w:rFonts w:ascii="Helvetica Neue" w:hAnsi="Helvetica Neue"/>
          <w:color w:val="000000"/>
          <w:sz w:val="22"/>
          <w:szCs w:val="22"/>
        </w:rPr>
        <w:t>for metal Gitterb</w:t>
      </w:r>
      <w:r w:rsidR="00A138D4" w:rsidRPr="00A138D4">
        <w:rPr>
          <w:rFonts w:ascii="Helvetica Neue" w:hAnsi="Helvetica Neue"/>
          <w:color w:val="000000"/>
          <w:sz w:val="22"/>
          <w:szCs w:val="22"/>
        </w:rPr>
        <w:t>ox mesh stillage</w:t>
      </w:r>
      <w:r w:rsidR="00F47742">
        <w:rPr>
          <w:rFonts w:ascii="Helvetica Neue" w:hAnsi="Helvetica Neue"/>
          <w:color w:val="000000"/>
          <w:sz w:val="22"/>
          <w:szCs w:val="22"/>
        </w:rPr>
        <w:t xml:space="preserve">s with a </w:t>
      </w:r>
      <w:proofErr w:type="gramStart"/>
      <w:r w:rsidR="00A138D4" w:rsidRPr="00A138D4">
        <w:rPr>
          <w:rFonts w:ascii="Helvetica Neue" w:hAnsi="Helvetica Neue"/>
          <w:color w:val="000000"/>
          <w:sz w:val="22"/>
          <w:szCs w:val="22"/>
        </w:rPr>
        <w:t>half drop</w:t>
      </w:r>
      <w:proofErr w:type="gramEnd"/>
      <w:r w:rsidR="00A138D4" w:rsidRPr="00A138D4">
        <w:rPr>
          <w:rFonts w:ascii="Helvetica Neue" w:hAnsi="Helvetica Neue"/>
          <w:color w:val="000000"/>
          <w:sz w:val="22"/>
          <w:szCs w:val="22"/>
        </w:rPr>
        <w:t xml:space="preserve"> front</w:t>
      </w:r>
      <w:r w:rsidR="008203A6">
        <w:rPr>
          <w:rFonts w:ascii="Helvetica Neue" w:hAnsi="Helvetica Neue"/>
          <w:color w:val="000000"/>
          <w:sz w:val="22"/>
          <w:szCs w:val="22"/>
        </w:rPr>
        <w:t xml:space="preserve">. These </w:t>
      </w:r>
      <w:proofErr w:type="gramStart"/>
      <w:r w:rsidR="008203A6">
        <w:rPr>
          <w:rFonts w:ascii="Helvetica Neue" w:hAnsi="Helvetica Neue"/>
          <w:color w:val="000000"/>
          <w:sz w:val="22"/>
          <w:szCs w:val="22"/>
        </w:rPr>
        <w:t xml:space="preserve">are </w:t>
      </w:r>
      <w:r w:rsidR="00A138D4" w:rsidRPr="00A138D4">
        <w:rPr>
          <w:rFonts w:ascii="Helvetica Neue" w:hAnsi="Helvetica Neue"/>
          <w:color w:val="000000"/>
          <w:sz w:val="22"/>
          <w:szCs w:val="22"/>
        </w:rPr>
        <w:t xml:space="preserve"> industry</w:t>
      </w:r>
      <w:proofErr w:type="gramEnd"/>
      <w:r w:rsidR="00A138D4" w:rsidRPr="00A138D4">
        <w:rPr>
          <w:rFonts w:ascii="Helvetica Neue" w:hAnsi="Helvetica Neue"/>
          <w:color w:val="000000"/>
          <w:sz w:val="22"/>
          <w:szCs w:val="22"/>
        </w:rPr>
        <w:t xml:space="preserve"> standard rigid and stacking stillage</w:t>
      </w:r>
      <w:r w:rsidR="008203A6">
        <w:rPr>
          <w:rFonts w:ascii="Helvetica Neue" w:hAnsi="Helvetica Neue"/>
          <w:color w:val="000000"/>
          <w:sz w:val="22"/>
          <w:szCs w:val="22"/>
        </w:rPr>
        <w:t>s</w:t>
      </w:r>
      <w:r w:rsidR="00F2569B">
        <w:rPr>
          <w:rFonts w:ascii="Helvetica Neue" w:hAnsi="Helvetica Neue"/>
          <w:color w:val="000000"/>
          <w:sz w:val="22"/>
          <w:szCs w:val="22"/>
        </w:rPr>
        <w:t xml:space="preserve"> used in </w:t>
      </w:r>
      <w:r w:rsidR="00FB63BE">
        <w:rPr>
          <w:rFonts w:ascii="Helvetica Neue" w:hAnsi="Helvetica Neue"/>
          <w:color w:val="000000"/>
          <w:sz w:val="22"/>
          <w:szCs w:val="22"/>
        </w:rPr>
        <w:t>1</w:t>
      </w:r>
      <w:r w:rsidR="00FB63BE" w:rsidRPr="00FB63BE">
        <w:rPr>
          <w:rFonts w:ascii="Helvetica Neue" w:hAnsi="Helvetica Neue"/>
          <w:color w:val="000000"/>
          <w:sz w:val="22"/>
          <w:szCs w:val="22"/>
          <w:vertAlign w:val="superscript"/>
        </w:rPr>
        <w:t>st</w:t>
      </w:r>
      <w:r w:rsidR="00FB63BE">
        <w:rPr>
          <w:rFonts w:ascii="Helvetica Neue" w:hAnsi="Helvetica Neue"/>
          <w:color w:val="000000"/>
          <w:sz w:val="22"/>
          <w:szCs w:val="22"/>
        </w:rPr>
        <w:t xml:space="preserve"> tier </w:t>
      </w:r>
      <w:r w:rsidR="00B14A7B">
        <w:rPr>
          <w:rFonts w:ascii="Helvetica Neue" w:hAnsi="Helvetica Neue"/>
          <w:color w:val="000000"/>
          <w:sz w:val="22"/>
          <w:szCs w:val="22"/>
        </w:rPr>
        <w:t xml:space="preserve">manufacturing. </w:t>
      </w:r>
      <w:r w:rsidR="00E07A69">
        <w:rPr>
          <w:rFonts w:ascii="Helvetica Neue" w:hAnsi="Helvetica Neue"/>
          <w:color w:val="000000"/>
          <w:sz w:val="22"/>
          <w:szCs w:val="22"/>
        </w:rPr>
        <w:t>These Gitterb</w:t>
      </w:r>
      <w:r w:rsidR="00F47742">
        <w:rPr>
          <w:rFonts w:ascii="Helvetica Neue" w:hAnsi="Helvetica Neue"/>
          <w:color w:val="000000"/>
          <w:sz w:val="22"/>
          <w:szCs w:val="22"/>
        </w:rPr>
        <w:t>oxes were required</w:t>
      </w:r>
      <w:r w:rsidR="008203A6">
        <w:rPr>
          <w:rFonts w:ascii="Helvetica Neue" w:hAnsi="Helvetica Neue"/>
          <w:color w:val="000000"/>
          <w:sz w:val="22"/>
          <w:szCs w:val="22"/>
        </w:rPr>
        <w:t xml:space="preserve"> for an initial </w:t>
      </w:r>
      <w:proofErr w:type="gramStart"/>
      <w:r w:rsidR="008203A6">
        <w:rPr>
          <w:rFonts w:ascii="Helvetica Neue" w:hAnsi="Helvetica Neue"/>
          <w:color w:val="000000"/>
          <w:sz w:val="22"/>
          <w:szCs w:val="22"/>
        </w:rPr>
        <w:t>3 month</w:t>
      </w:r>
      <w:proofErr w:type="gramEnd"/>
      <w:r w:rsidR="008203A6">
        <w:rPr>
          <w:rFonts w:ascii="Helvetica Neue" w:hAnsi="Helvetica Neue"/>
          <w:color w:val="000000"/>
          <w:sz w:val="22"/>
          <w:szCs w:val="22"/>
        </w:rPr>
        <w:t xml:space="preserve"> per</w:t>
      </w:r>
      <w:r w:rsidR="008203A6" w:rsidRPr="005A0C81">
        <w:rPr>
          <w:rFonts w:ascii="Helvetica Neue" w:hAnsi="Helvetica Neue"/>
          <w:color w:val="000000" w:themeColor="text1"/>
          <w:sz w:val="22"/>
          <w:szCs w:val="22"/>
        </w:rPr>
        <w:t>iod</w:t>
      </w:r>
      <w:r w:rsidR="00F47742">
        <w:rPr>
          <w:rFonts w:ascii="Helvetica Neue" w:hAnsi="Helvetica Neue"/>
          <w:color w:val="000000"/>
          <w:sz w:val="22"/>
          <w:szCs w:val="22"/>
        </w:rPr>
        <w:t xml:space="preserve"> for production trial</w:t>
      </w:r>
      <w:r w:rsidR="00FB63BE">
        <w:rPr>
          <w:rFonts w:ascii="Helvetica Neue" w:hAnsi="Helvetica Neue"/>
          <w:color w:val="000000"/>
          <w:sz w:val="22"/>
          <w:szCs w:val="22"/>
        </w:rPr>
        <w:t xml:space="preserve"> products</w:t>
      </w:r>
      <w:r w:rsidR="008203A6">
        <w:rPr>
          <w:rFonts w:ascii="Helvetica Neue" w:hAnsi="Helvetica Neue"/>
          <w:color w:val="000000"/>
          <w:sz w:val="22"/>
          <w:szCs w:val="22"/>
        </w:rPr>
        <w:t xml:space="preserve"> manufactured by FIUK </w:t>
      </w:r>
      <w:r w:rsidR="005A0C81">
        <w:rPr>
          <w:rFonts w:ascii="Helvetica Neue" w:hAnsi="Helvetica Neue"/>
          <w:color w:val="000000"/>
          <w:sz w:val="22"/>
          <w:szCs w:val="22"/>
        </w:rPr>
        <w:t>for Toyota</w:t>
      </w:r>
      <w:r w:rsidR="00F47742" w:rsidRPr="005A0C81">
        <w:rPr>
          <w:rFonts w:ascii="Helvetica Neue" w:hAnsi="Helvetica Neue"/>
          <w:color w:val="000000" w:themeColor="text1"/>
          <w:sz w:val="22"/>
          <w:szCs w:val="22"/>
        </w:rPr>
        <w:t>.</w:t>
      </w:r>
    </w:p>
    <w:p w:rsidR="00B763CE" w:rsidRDefault="00B763CE" w:rsidP="00041991">
      <w:pPr>
        <w:spacing w:line="360" w:lineRule="auto"/>
        <w:rPr>
          <w:rFonts w:ascii="Helvetica Neue" w:hAnsi="Helvetica Neue"/>
          <w:color w:val="000000" w:themeColor="text1"/>
          <w:sz w:val="22"/>
          <w:szCs w:val="22"/>
        </w:rPr>
      </w:pPr>
    </w:p>
    <w:p w:rsidR="005A0C81" w:rsidRDefault="0044167F" w:rsidP="005A0C81">
      <w:pPr>
        <w:spacing w:line="360" w:lineRule="auto"/>
        <w:rPr>
          <w:rFonts w:ascii="Helvetica Neue" w:hAnsi="Helvetica Neue"/>
          <w:color w:val="000000"/>
          <w:sz w:val="22"/>
          <w:szCs w:val="22"/>
        </w:rPr>
      </w:pPr>
      <w:r>
        <w:rPr>
          <w:rFonts w:ascii="Helvetica Neue" w:hAnsi="Helvetica Neue"/>
          <w:color w:val="000000" w:themeColor="text1"/>
          <w:sz w:val="22"/>
          <w:szCs w:val="22"/>
        </w:rPr>
        <w:t>Amco</w:t>
      </w:r>
      <w:r w:rsidR="00F47742" w:rsidRPr="005A0C81">
        <w:rPr>
          <w:rFonts w:ascii="Helvetica Neue" w:hAnsi="Helvetica Neue"/>
          <w:color w:val="000000" w:themeColor="text1"/>
          <w:sz w:val="22"/>
          <w:szCs w:val="22"/>
        </w:rPr>
        <w:t xml:space="preserve"> </w:t>
      </w:r>
      <w:r w:rsidR="00F47742">
        <w:rPr>
          <w:rFonts w:ascii="Helvetica Neue" w:hAnsi="Helvetica Neue"/>
          <w:color w:val="000000"/>
          <w:sz w:val="22"/>
          <w:szCs w:val="22"/>
        </w:rPr>
        <w:t xml:space="preserve">Group were able to supply </w:t>
      </w:r>
      <w:r w:rsidR="00B763CE">
        <w:rPr>
          <w:rFonts w:ascii="Helvetica Neue" w:hAnsi="Helvetica Neue"/>
          <w:color w:val="000000"/>
          <w:sz w:val="22"/>
          <w:szCs w:val="22"/>
        </w:rPr>
        <w:t>FIUK</w:t>
      </w:r>
      <w:r w:rsidR="00FB63BE">
        <w:rPr>
          <w:rFonts w:ascii="Helvetica Neue" w:hAnsi="Helvetica Neue"/>
          <w:color w:val="000000"/>
          <w:sz w:val="22"/>
          <w:szCs w:val="22"/>
        </w:rPr>
        <w:t xml:space="preserve"> with the required Gitter</w:t>
      </w:r>
      <w:r w:rsidR="00F47742">
        <w:rPr>
          <w:rFonts w:ascii="Helvetica Neue" w:hAnsi="Helvetica Neue"/>
          <w:color w:val="000000"/>
          <w:sz w:val="22"/>
          <w:szCs w:val="22"/>
        </w:rPr>
        <w:t>boxes immediately</w:t>
      </w:r>
      <w:r w:rsidR="00FB63BE">
        <w:rPr>
          <w:rFonts w:ascii="Helvetica Neue" w:hAnsi="Helvetica Neue"/>
          <w:color w:val="000000"/>
          <w:sz w:val="22"/>
          <w:szCs w:val="22"/>
        </w:rPr>
        <w:t xml:space="preserve"> </w:t>
      </w:r>
      <w:r w:rsidR="00F47742">
        <w:rPr>
          <w:rFonts w:ascii="Helvetica Neue" w:hAnsi="Helvetica Neue"/>
          <w:color w:val="000000"/>
          <w:sz w:val="22"/>
          <w:szCs w:val="22"/>
        </w:rPr>
        <w:t>to meet their production demand</w:t>
      </w:r>
      <w:r w:rsidR="008203A6">
        <w:rPr>
          <w:rFonts w:ascii="Helvetica Neue" w:hAnsi="Helvetica Neue"/>
          <w:color w:val="000000"/>
          <w:sz w:val="22"/>
          <w:szCs w:val="22"/>
        </w:rPr>
        <w:t>,</w:t>
      </w:r>
      <w:r w:rsidR="00F47742">
        <w:rPr>
          <w:rFonts w:ascii="Helvetica Neue" w:hAnsi="Helvetica Neue"/>
          <w:color w:val="000000"/>
          <w:sz w:val="22"/>
          <w:szCs w:val="22"/>
        </w:rPr>
        <w:t xml:space="preserve"> </w:t>
      </w:r>
      <w:r w:rsidR="00FB63BE">
        <w:rPr>
          <w:rFonts w:ascii="Helvetica Neue" w:hAnsi="Helvetica Neue"/>
          <w:color w:val="000000"/>
          <w:sz w:val="22"/>
          <w:szCs w:val="22"/>
        </w:rPr>
        <w:t xml:space="preserve">and </w:t>
      </w:r>
      <w:r w:rsidR="005A0C81">
        <w:rPr>
          <w:rFonts w:ascii="Helvetica Neue" w:hAnsi="Helvetica Neue"/>
          <w:color w:val="000000"/>
          <w:sz w:val="22"/>
          <w:szCs w:val="22"/>
          <w:lang w:eastAsia="en-GB"/>
        </w:rPr>
        <w:t xml:space="preserve">responded to the initial enquiry </w:t>
      </w:r>
      <w:r w:rsidR="00FB63BE">
        <w:rPr>
          <w:rFonts w:ascii="Helvetica Neue" w:hAnsi="Helvetica Neue"/>
          <w:color w:val="000000"/>
          <w:sz w:val="22"/>
          <w:szCs w:val="22"/>
          <w:lang w:eastAsia="en-GB"/>
        </w:rPr>
        <w:t>with</w:t>
      </w:r>
      <w:r w:rsidR="005A0C81">
        <w:rPr>
          <w:rFonts w:ascii="Helvetica Neue" w:hAnsi="Helvetica Neue"/>
          <w:color w:val="000000"/>
          <w:sz w:val="22"/>
          <w:szCs w:val="22"/>
          <w:lang w:eastAsia="en-GB"/>
        </w:rPr>
        <w:t xml:space="preserve"> delivery</w:t>
      </w:r>
      <w:r w:rsidR="00FB63BE">
        <w:rPr>
          <w:rFonts w:ascii="Helvetica Neue" w:hAnsi="Helvetica Neue"/>
          <w:color w:val="000000"/>
          <w:sz w:val="22"/>
          <w:szCs w:val="22"/>
          <w:lang w:eastAsia="en-GB"/>
        </w:rPr>
        <w:t xml:space="preserve"> o</w:t>
      </w:r>
      <w:r w:rsidR="00FB63BE">
        <w:rPr>
          <w:rFonts w:ascii="Helvetica Neue" w:hAnsi="Helvetica Neue"/>
          <w:color w:val="000000"/>
          <w:sz w:val="22"/>
          <w:szCs w:val="22"/>
        </w:rPr>
        <w:t xml:space="preserve">n </w:t>
      </w:r>
      <w:bookmarkStart w:id="0" w:name="_GoBack"/>
      <w:r w:rsidR="00FB63BE">
        <w:rPr>
          <w:rFonts w:ascii="Helvetica Neue" w:hAnsi="Helvetica Neue"/>
          <w:color w:val="000000"/>
          <w:sz w:val="22"/>
          <w:szCs w:val="22"/>
        </w:rPr>
        <w:t>a rental agreement</w:t>
      </w:r>
      <w:r w:rsidR="00FB63BE">
        <w:rPr>
          <w:rFonts w:ascii="Helvetica Neue" w:hAnsi="Helvetica Neue"/>
          <w:color w:val="000000"/>
          <w:sz w:val="22"/>
          <w:szCs w:val="22"/>
          <w:lang w:eastAsia="en-GB"/>
        </w:rPr>
        <w:t xml:space="preserve"> </w:t>
      </w:r>
      <w:r w:rsidR="005A0C81">
        <w:rPr>
          <w:rFonts w:ascii="Helvetica Neue" w:hAnsi="Helvetica Neue"/>
          <w:color w:val="000000"/>
          <w:sz w:val="22"/>
          <w:szCs w:val="22"/>
          <w:lang w:eastAsia="en-GB"/>
        </w:rPr>
        <w:t xml:space="preserve">of over 250 of these large metal fabricated </w:t>
      </w:r>
      <w:r w:rsidR="005A0C81" w:rsidRPr="00A138D4">
        <w:rPr>
          <w:rFonts w:ascii="Helvetica Neue" w:hAnsi="Helvetica Neue"/>
          <w:color w:val="000000"/>
          <w:sz w:val="22"/>
          <w:szCs w:val="22"/>
        </w:rPr>
        <w:t>stillage</w:t>
      </w:r>
      <w:r w:rsidR="005A0C81">
        <w:rPr>
          <w:rFonts w:ascii="Helvetica Neue" w:hAnsi="Helvetica Neue"/>
          <w:color w:val="000000"/>
          <w:sz w:val="22"/>
          <w:szCs w:val="22"/>
        </w:rPr>
        <w:t xml:space="preserve">s </w:t>
      </w:r>
      <w:r w:rsidR="005A0C81">
        <w:rPr>
          <w:rFonts w:ascii="Helvetica Neue" w:hAnsi="Helvetica Neue"/>
          <w:color w:val="000000"/>
          <w:sz w:val="22"/>
          <w:szCs w:val="22"/>
          <w:lang w:eastAsia="en-GB"/>
        </w:rPr>
        <w:t xml:space="preserve">in just </w:t>
      </w:r>
      <w:r w:rsidR="00B14A7B">
        <w:rPr>
          <w:rFonts w:ascii="Helvetica Neue" w:hAnsi="Helvetica Neue"/>
          <w:color w:val="000000"/>
          <w:sz w:val="22"/>
          <w:szCs w:val="22"/>
          <w:lang w:eastAsia="en-GB"/>
        </w:rPr>
        <w:t>three</w:t>
      </w:r>
      <w:r w:rsidR="005A0C81">
        <w:rPr>
          <w:rFonts w:ascii="Helvetica Neue" w:hAnsi="Helvetica Neue"/>
          <w:color w:val="000000"/>
          <w:sz w:val="22"/>
          <w:szCs w:val="22"/>
          <w:lang w:eastAsia="en-GB"/>
        </w:rPr>
        <w:t xml:space="preserve"> </w:t>
      </w:r>
      <w:bookmarkEnd w:id="0"/>
      <w:r w:rsidR="005A0C81">
        <w:rPr>
          <w:rFonts w:ascii="Helvetica Neue" w:hAnsi="Helvetica Neue"/>
          <w:color w:val="000000"/>
          <w:sz w:val="22"/>
          <w:szCs w:val="22"/>
          <w:lang w:eastAsia="en-GB"/>
        </w:rPr>
        <w:t>days</w:t>
      </w:r>
      <w:r w:rsidR="00FB63BE">
        <w:rPr>
          <w:rFonts w:ascii="Helvetica Neue" w:hAnsi="Helvetica Neue"/>
          <w:color w:val="000000"/>
          <w:sz w:val="22"/>
          <w:szCs w:val="22"/>
          <w:lang w:eastAsia="en-GB"/>
        </w:rPr>
        <w:t>.</w:t>
      </w:r>
    </w:p>
    <w:p w:rsidR="005A0C81" w:rsidRDefault="005A0C81" w:rsidP="00041991">
      <w:pPr>
        <w:spacing w:line="360" w:lineRule="auto"/>
        <w:rPr>
          <w:rFonts w:ascii="Helvetica Neue" w:hAnsi="Helvetica Neue"/>
          <w:color w:val="000000"/>
          <w:sz w:val="22"/>
          <w:szCs w:val="22"/>
        </w:rPr>
      </w:pPr>
    </w:p>
    <w:p w:rsidR="00DD1F0A" w:rsidRPr="005A0C81" w:rsidRDefault="00F47742" w:rsidP="005F47F9">
      <w:pPr>
        <w:spacing w:line="360" w:lineRule="auto"/>
        <w:rPr>
          <w:rFonts w:ascii="Helvetica Neue" w:hAnsi="Helvetica Neue"/>
          <w:color w:val="000000"/>
          <w:sz w:val="22"/>
          <w:szCs w:val="22"/>
          <w:lang w:eastAsia="en-GB"/>
        </w:rPr>
      </w:pPr>
      <w:r>
        <w:rPr>
          <w:rFonts w:ascii="Helvetica Neue" w:hAnsi="Helvetica Neue"/>
          <w:color w:val="000000"/>
          <w:sz w:val="22"/>
          <w:szCs w:val="22"/>
          <w:lang w:eastAsia="en-GB"/>
        </w:rPr>
        <w:t>The</w:t>
      </w:r>
      <w:r w:rsidR="005F47F9" w:rsidRPr="00041991">
        <w:rPr>
          <w:rFonts w:ascii="Helvetica Neue" w:hAnsi="Helvetica Neue"/>
          <w:color w:val="000000"/>
          <w:sz w:val="22"/>
          <w:szCs w:val="22"/>
          <w:lang w:eastAsia="en-GB"/>
        </w:rPr>
        <w:t xml:space="preserve"> </w:t>
      </w:r>
      <w:r>
        <w:rPr>
          <w:rFonts w:ascii="Helvetica Neue" w:hAnsi="Helvetica Neue"/>
          <w:color w:val="000000"/>
          <w:sz w:val="22"/>
          <w:szCs w:val="22"/>
          <w:lang w:eastAsia="en-GB"/>
        </w:rPr>
        <w:t>agreement between</w:t>
      </w:r>
      <w:r w:rsidR="005F47F9" w:rsidRPr="00041991">
        <w:rPr>
          <w:rFonts w:ascii="Helvetica Neue" w:hAnsi="Helvetica Neue"/>
          <w:color w:val="000000"/>
          <w:sz w:val="22"/>
          <w:szCs w:val="22"/>
          <w:lang w:eastAsia="en-GB"/>
        </w:rPr>
        <w:t xml:space="preserve"> </w:t>
      </w:r>
      <w:r>
        <w:rPr>
          <w:rFonts w:ascii="Helvetica Neue" w:hAnsi="Helvetica Neue"/>
          <w:color w:val="000000"/>
          <w:sz w:val="22"/>
          <w:szCs w:val="22"/>
          <w:lang w:eastAsia="en-GB"/>
        </w:rPr>
        <w:t xml:space="preserve">these two Automotive focused businesses </w:t>
      </w:r>
      <w:r w:rsidR="005F47F9">
        <w:rPr>
          <w:rFonts w:ascii="Helvetica Neue" w:hAnsi="Helvetica Neue"/>
          <w:color w:val="000000"/>
          <w:sz w:val="22"/>
          <w:szCs w:val="22"/>
          <w:lang w:eastAsia="en-GB"/>
        </w:rPr>
        <w:t>demonstrates</w:t>
      </w:r>
      <w:r w:rsidR="005F47F9" w:rsidRPr="00041991">
        <w:rPr>
          <w:rFonts w:ascii="Helvetica Neue" w:hAnsi="Helvetica Neue"/>
          <w:color w:val="000000"/>
          <w:sz w:val="22"/>
          <w:szCs w:val="22"/>
          <w:lang w:eastAsia="en-GB"/>
        </w:rPr>
        <w:t xml:space="preserve"> </w:t>
      </w:r>
      <w:r w:rsidR="0044167F">
        <w:rPr>
          <w:rFonts w:ascii="Helvetica Neue" w:hAnsi="Helvetica Neue"/>
          <w:color w:val="000000"/>
          <w:sz w:val="22"/>
          <w:szCs w:val="22"/>
        </w:rPr>
        <w:t>Amco</w:t>
      </w:r>
      <w:r w:rsidR="005F47F9">
        <w:rPr>
          <w:rFonts w:ascii="Helvetica Neue" w:hAnsi="Helvetica Neue"/>
          <w:color w:val="000000"/>
          <w:sz w:val="22"/>
          <w:szCs w:val="22"/>
        </w:rPr>
        <w:t xml:space="preserve">’s </w:t>
      </w:r>
      <w:r w:rsidR="005F47F9" w:rsidRPr="00041991">
        <w:rPr>
          <w:rFonts w:ascii="Helvetica Neue" w:hAnsi="Helvetica Neue"/>
          <w:color w:val="000000"/>
          <w:sz w:val="22"/>
          <w:szCs w:val="22"/>
          <w:lang w:eastAsia="en-GB"/>
        </w:rPr>
        <w:t xml:space="preserve">capability to not only </w:t>
      </w:r>
      <w:r w:rsidR="00DD1F0A">
        <w:rPr>
          <w:rFonts w:ascii="Helvetica Neue" w:hAnsi="Helvetica Neue"/>
          <w:color w:val="000000"/>
          <w:sz w:val="22"/>
          <w:szCs w:val="22"/>
          <w:lang w:eastAsia="en-GB"/>
        </w:rPr>
        <w:t xml:space="preserve">respond immediately to customer demands but also </w:t>
      </w:r>
      <w:r w:rsidR="005A0C81">
        <w:rPr>
          <w:rFonts w:ascii="Helvetica Neue" w:hAnsi="Helvetica Neue"/>
          <w:color w:val="000000"/>
          <w:sz w:val="22"/>
          <w:szCs w:val="22"/>
          <w:lang w:eastAsia="en-GB"/>
        </w:rPr>
        <w:t xml:space="preserve">to </w:t>
      </w:r>
      <w:r w:rsidR="00DD1F0A">
        <w:rPr>
          <w:rFonts w:ascii="Helvetica Neue" w:hAnsi="Helvetica Neue"/>
          <w:color w:val="000000"/>
          <w:sz w:val="22"/>
          <w:szCs w:val="22"/>
          <w:lang w:eastAsia="en-GB"/>
        </w:rPr>
        <w:t xml:space="preserve">add value by providing packaging solutions that don't involve purchasing the packaging </w:t>
      </w:r>
      <w:r w:rsidR="00FB63BE">
        <w:rPr>
          <w:rFonts w:ascii="Helvetica Neue" w:hAnsi="Helvetica Neue"/>
          <w:color w:val="000000"/>
          <w:sz w:val="22"/>
          <w:szCs w:val="22"/>
          <w:lang w:eastAsia="en-GB"/>
        </w:rPr>
        <w:t>with the benefit of</w:t>
      </w:r>
      <w:r w:rsidR="00DD1F0A" w:rsidRPr="005A0C81">
        <w:rPr>
          <w:rFonts w:ascii="Helvetica Neue" w:hAnsi="Helvetica Neue"/>
          <w:color w:val="000000"/>
          <w:sz w:val="22"/>
          <w:szCs w:val="22"/>
          <w:lang w:eastAsia="en-GB"/>
        </w:rPr>
        <w:t xml:space="preserve"> immediate response and no CAPEX requirement.</w:t>
      </w:r>
      <w:r w:rsidR="005A0C81" w:rsidRPr="005A0C81">
        <w:rPr>
          <w:rFonts w:ascii="Helvetica Neue" w:hAnsi="Helvetica Neue"/>
          <w:color w:val="000000"/>
          <w:sz w:val="22"/>
          <w:szCs w:val="22"/>
          <w:lang w:eastAsia="en-GB"/>
        </w:rPr>
        <w:t xml:space="preserve"> </w:t>
      </w:r>
    </w:p>
    <w:p w:rsidR="00687A00" w:rsidRDefault="00687A00" w:rsidP="00687A00">
      <w:pPr>
        <w:spacing w:line="360" w:lineRule="auto"/>
        <w:rPr>
          <w:rFonts w:ascii="Helvetica Neue" w:hAnsi="Helvetica Neue"/>
          <w:color w:val="000000"/>
          <w:sz w:val="22"/>
          <w:szCs w:val="22"/>
        </w:rPr>
      </w:pPr>
    </w:p>
    <w:p w:rsidR="00687A00" w:rsidRDefault="00687A00" w:rsidP="00687A00">
      <w:pPr>
        <w:spacing w:line="360" w:lineRule="auto"/>
        <w:rPr>
          <w:rFonts w:ascii="Helvetica Neue" w:hAnsi="Helvetica Neue"/>
          <w:color w:val="8C979E"/>
          <w:sz w:val="21"/>
          <w:szCs w:val="21"/>
          <w:shd w:val="clear" w:color="auto" w:fill="FFFFFF"/>
        </w:rPr>
      </w:pPr>
      <w:r>
        <w:rPr>
          <w:rFonts w:ascii="Helvetica Neue" w:hAnsi="Helvetica Neue"/>
          <w:color w:val="000000"/>
          <w:sz w:val="22"/>
          <w:szCs w:val="22"/>
          <w:lang w:eastAsia="en-GB"/>
        </w:rPr>
        <w:t xml:space="preserve">FIUK </w:t>
      </w:r>
      <w:r w:rsidR="00BB2385" w:rsidRPr="005A0C81">
        <w:rPr>
          <w:rFonts w:ascii="Helvetica Neue" w:hAnsi="Helvetica Neue"/>
          <w:color w:val="000000"/>
          <w:sz w:val="22"/>
          <w:szCs w:val="22"/>
          <w:lang w:eastAsia="en-GB"/>
        </w:rPr>
        <w:t xml:space="preserve">is a Japanese automotive manufacturer based in Dove Valley Business Park in </w:t>
      </w:r>
      <w:proofErr w:type="spellStart"/>
      <w:r w:rsidR="00BB2385" w:rsidRPr="005A0C81">
        <w:rPr>
          <w:rFonts w:ascii="Helvetica Neue" w:hAnsi="Helvetica Neue"/>
          <w:color w:val="000000"/>
          <w:sz w:val="22"/>
          <w:szCs w:val="22"/>
          <w:lang w:eastAsia="en-GB"/>
        </w:rPr>
        <w:t>Foston</w:t>
      </w:r>
      <w:proofErr w:type="spellEnd"/>
      <w:r w:rsidR="00BB2385" w:rsidRPr="005A0C81">
        <w:rPr>
          <w:rFonts w:ascii="Helvetica Neue" w:hAnsi="Helvetica Neue"/>
          <w:color w:val="000000"/>
          <w:sz w:val="22"/>
          <w:szCs w:val="22"/>
          <w:lang w:eastAsia="en-GB"/>
        </w:rPr>
        <w:t>, Derbyshir</w:t>
      </w:r>
      <w:r>
        <w:rPr>
          <w:rFonts w:ascii="Helvetica Neue" w:hAnsi="Helvetica Neue"/>
          <w:color w:val="000000"/>
          <w:sz w:val="22"/>
          <w:szCs w:val="22"/>
          <w:lang w:eastAsia="en-GB"/>
        </w:rPr>
        <w:t xml:space="preserve">e. They are part of the </w:t>
      </w:r>
      <w:r w:rsidRPr="00687A00">
        <w:rPr>
          <w:rFonts w:ascii="Helvetica Neue" w:hAnsi="Helvetica Neue"/>
          <w:color w:val="000000"/>
          <w:sz w:val="22"/>
          <w:szCs w:val="22"/>
          <w:lang w:eastAsia="en-GB"/>
        </w:rPr>
        <w:t xml:space="preserve">$1 Billion Futaba Industrial Co. Ltd manufacturing </w:t>
      </w:r>
      <w:proofErr w:type="gramStart"/>
      <w:r w:rsidRPr="00687A00">
        <w:rPr>
          <w:rFonts w:ascii="Helvetica Neue" w:hAnsi="Helvetica Neue"/>
          <w:color w:val="000000"/>
          <w:sz w:val="22"/>
          <w:szCs w:val="22"/>
          <w:lang w:eastAsia="en-GB"/>
        </w:rPr>
        <w:t>company which</w:t>
      </w:r>
      <w:proofErr w:type="gramEnd"/>
      <w:r w:rsidRPr="00687A00">
        <w:rPr>
          <w:rFonts w:ascii="Helvetica Neue" w:hAnsi="Helvetica Neue"/>
          <w:color w:val="000000"/>
          <w:sz w:val="22"/>
          <w:szCs w:val="22"/>
          <w:lang w:eastAsia="en-GB"/>
        </w:rPr>
        <w:t xml:space="preserve"> was formed in 1945, with its global headquarters in Okazaki, Japan</w:t>
      </w:r>
    </w:p>
    <w:p w:rsidR="00687A00" w:rsidRDefault="00687A00" w:rsidP="00687A00">
      <w:pPr>
        <w:spacing w:line="360" w:lineRule="auto"/>
        <w:rPr>
          <w:rFonts w:ascii="Helvetica Neue" w:hAnsi="Helvetica Neue"/>
          <w:color w:val="000000"/>
          <w:sz w:val="22"/>
          <w:szCs w:val="22"/>
          <w:lang w:eastAsia="en-GB"/>
        </w:rPr>
      </w:pPr>
    </w:p>
    <w:p w:rsidR="00BB2385" w:rsidRPr="00687A00" w:rsidRDefault="00687A00" w:rsidP="00687A00">
      <w:pPr>
        <w:spacing w:line="360" w:lineRule="auto"/>
        <w:rPr>
          <w:rFonts w:ascii="Helvetica Neue" w:hAnsi="Helvetica Neue"/>
          <w:color w:val="000000"/>
          <w:sz w:val="22"/>
          <w:szCs w:val="22"/>
          <w:lang w:eastAsia="en-GB"/>
        </w:rPr>
      </w:pPr>
      <w:r>
        <w:rPr>
          <w:rFonts w:ascii="Helvetica Neue" w:hAnsi="Helvetica Neue"/>
          <w:color w:val="000000"/>
          <w:sz w:val="22"/>
          <w:szCs w:val="22"/>
          <w:lang w:eastAsia="en-GB"/>
        </w:rPr>
        <w:t>FIUK</w:t>
      </w:r>
      <w:r w:rsidR="005A0C81">
        <w:rPr>
          <w:rFonts w:ascii="Helvetica Neue" w:hAnsi="Helvetica Neue"/>
          <w:color w:val="000000"/>
          <w:sz w:val="22"/>
          <w:szCs w:val="22"/>
          <w:lang w:eastAsia="en-GB"/>
        </w:rPr>
        <w:t xml:space="preserve"> are</w:t>
      </w:r>
      <w:r>
        <w:rPr>
          <w:rFonts w:ascii="Helvetica Neue" w:hAnsi="Helvetica Neue"/>
          <w:color w:val="000000"/>
          <w:sz w:val="22"/>
          <w:szCs w:val="22"/>
          <w:lang w:eastAsia="en-GB"/>
        </w:rPr>
        <w:t xml:space="preserve"> a leading </w:t>
      </w:r>
      <w:r w:rsidR="005A0C81" w:rsidRPr="005A0C81">
        <w:rPr>
          <w:rFonts w:ascii="Helvetica Neue" w:hAnsi="Helvetica Neue"/>
          <w:color w:val="000000"/>
          <w:sz w:val="22"/>
          <w:szCs w:val="22"/>
          <w:lang w:eastAsia="en-GB"/>
        </w:rPr>
        <w:t>Just in</w:t>
      </w:r>
      <w:r>
        <w:rPr>
          <w:rFonts w:ascii="Helvetica Neue" w:hAnsi="Helvetica Neue"/>
          <w:color w:val="000000"/>
          <w:sz w:val="22"/>
          <w:szCs w:val="22"/>
          <w:lang w:eastAsia="en-GB"/>
        </w:rPr>
        <w:t xml:space="preserve"> Time (JIT) sequenced supplier</w:t>
      </w:r>
      <w:r w:rsidR="005A0C81" w:rsidRPr="005A0C81">
        <w:rPr>
          <w:rFonts w:ascii="Helvetica Neue" w:hAnsi="Helvetica Neue"/>
          <w:color w:val="000000"/>
          <w:sz w:val="22"/>
          <w:szCs w:val="22"/>
          <w:lang w:eastAsia="en-GB"/>
        </w:rPr>
        <w:t xml:space="preserve"> in the automotive welding industry</w:t>
      </w:r>
      <w:r w:rsidR="00073F58">
        <w:rPr>
          <w:rFonts w:ascii="Helvetica Neue" w:hAnsi="Helvetica Neue"/>
          <w:color w:val="000000"/>
          <w:sz w:val="22"/>
          <w:szCs w:val="22"/>
          <w:lang w:eastAsia="en-GB"/>
        </w:rPr>
        <w:t>,</w:t>
      </w:r>
      <w:r>
        <w:rPr>
          <w:rFonts w:ascii="Helvetica Neue" w:hAnsi="Helvetica Neue"/>
          <w:color w:val="000000"/>
          <w:sz w:val="22"/>
          <w:szCs w:val="22"/>
          <w:lang w:eastAsia="en-GB"/>
        </w:rPr>
        <w:t xml:space="preserve"> </w:t>
      </w:r>
      <w:r w:rsidRPr="00687A00">
        <w:rPr>
          <w:rFonts w:ascii="Helvetica Neue" w:hAnsi="Helvetica Neue"/>
          <w:color w:val="000000"/>
          <w:sz w:val="22"/>
          <w:szCs w:val="22"/>
          <w:lang w:eastAsia="en-GB"/>
        </w:rPr>
        <w:t>manufacturing</w:t>
      </w:r>
      <w:r w:rsidR="00BB2385" w:rsidRPr="00687A00">
        <w:rPr>
          <w:rFonts w:ascii="Helvetica Neue" w:hAnsi="Helvetica Neue"/>
          <w:color w:val="000000"/>
          <w:sz w:val="22"/>
          <w:szCs w:val="22"/>
          <w:lang w:eastAsia="en-GB"/>
        </w:rPr>
        <w:t xml:space="preserve"> high quality, welded sub-assemblies for two vehicle platforms. </w:t>
      </w:r>
    </w:p>
    <w:p w:rsidR="00BB2385" w:rsidRDefault="00BB2385" w:rsidP="00BB2385"/>
    <w:p w:rsidR="00110A15" w:rsidRDefault="00687A00" w:rsidP="00110A15">
      <w:pPr>
        <w:shd w:val="clear" w:color="auto" w:fill="FFFFFF"/>
        <w:spacing w:line="360" w:lineRule="auto"/>
        <w:rPr>
          <w:rFonts w:ascii="Helvetica Neue" w:hAnsi="Helvetica Neue"/>
          <w:color w:val="000000"/>
          <w:sz w:val="22"/>
          <w:szCs w:val="22"/>
        </w:rPr>
      </w:pPr>
      <w:r>
        <w:rPr>
          <w:rFonts w:ascii="Helvetica Neue" w:hAnsi="Helvetica Neue"/>
          <w:color w:val="000000"/>
          <w:sz w:val="22"/>
          <w:szCs w:val="22"/>
        </w:rPr>
        <w:t xml:space="preserve">Paul Andrews </w:t>
      </w:r>
      <w:r w:rsidR="0044167F">
        <w:rPr>
          <w:rFonts w:ascii="Helvetica Neue" w:hAnsi="Helvetica Neue"/>
          <w:color w:val="000000"/>
          <w:sz w:val="22"/>
          <w:szCs w:val="22"/>
        </w:rPr>
        <w:t>Amco</w:t>
      </w:r>
      <w:r>
        <w:rPr>
          <w:rFonts w:ascii="Helvetica Neue" w:hAnsi="Helvetica Neue"/>
          <w:color w:val="000000"/>
          <w:sz w:val="22"/>
          <w:szCs w:val="22"/>
        </w:rPr>
        <w:t xml:space="preserve"> Group’s CEO </w:t>
      </w:r>
      <w:r w:rsidR="00B14A7B">
        <w:rPr>
          <w:rFonts w:ascii="Helvetica Neue" w:hAnsi="Helvetica Neue"/>
          <w:color w:val="000000"/>
          <w:sz w:val="22"/>
          <w:szCs w:val="22"/>
        </w:rPr>
        <w:t xml:space="preserve">says. </w:t>
      </w:r>
      <w:r w:rsidR="006232C3">
        <w:rPr>
          <w:rFonts w:ascii="Helvetica Neue" w:hAnsi="Helvetica Neue"/>
          <w:color w:val="000000"/>
          <w:sz w:val="22"/>
          <w:szCs w:val="22"/>
        </w:rPr>
        <w:t>‘</w:t>
      </w:r>
      <w:r>
        <w:rPr>
          <w:rFonts w:ascii="Helvetica Neue" w:hAnsi="Helvetica Neue"/>
          <w:color w:val="000000"/>
          <w:sz w:val="22"/>
          <w:szCs w:val="22"/>
        </w:rPr>
        <w:t xml:space="preserve">Being able to respond to the initial </w:t>
      </w:r>
      <w:proofErr w:type="gramStart"/>
      <w:r>
        <w:rPr>
          <w:rFonts w:ascii="Helvetica Neue" w:hAnsi="Helvetica Neue"/>
          <w:color w:val="000000"/>
          <w:sz w:val="22"/>
          <w:szCs w:val="22"/>
        </w:rPr>
        <w:t>requirement</w:t>
      </w:r>
      <w:proofErr w:type="gramEnd"/>
      <w:r>
        <w:rPr>
          <w:rFonts w:ascii="Helvetica Neue" w:hAnsi="Helvetica Neue"/>
          <w:color w:val="000000"/>
          <w:sz w:val="22"/>
          <w:szCs w:val="22"/>
        </w:rPr>
        <w:t xml:space="preserve"> and deliver </w:t>
      </w:r>
      <w:r w:rsidR="00B763CE">
        <w:rPr>
          <w:rFonts w:ascii="Helvetica Neue" w:hAnsi="Helvetica Neue"/>
          <w:color w:val="000000"/>
          <w:sz w:val="22"/>
          <w:szCs w:val="22"/>
        </w:rPr>
        <w:t>to Futaba</w:t>
      </w:r>
      <w:r w:rsidR="00B14A7B">
        <w:rPr>
          <w:rFonts w:ascii="Helvetica Neue" w:hAnsi="Helvetica Neue"/>
          <w:color w:val="000000"/>
          <w:sz w:val="22"/>
          <w:szCs w:val="22"/>
        </w:rPr>
        <w:t xml:space="preserve"> on a rental not CAPEX agreement </w:t>
      </w:r>
      <w:r w:rsidR="00B14A7B">
        <w:rPr>
          <w:rFonts w:ascii="Helvetica Neue" w:hAnsi="Helvetica Neue"/>
          <w:color w:val="000000"/>
          <w:sz w:val="22"/>
          <w:szCs w:val="22"/>
          <w:lang w:eastAsia="en-GB"/>
        </w:rPr>
        <w:t xml:space="preserve">just three days, is a clear demonstration that our </w:t>
      </w:r>
      <w:r w:rsidR="0044167F">
        <w:rPr>
          <w:rFonts w:ascii="Helvetica Neue" w:hAnsi="Helvetica Neue"/>
          <w:color w:val="000000"/>
          <w:sz w:val="22"/>
          <w:szCs w:val="22"/>
          <w:lang w:eastAsia="en-GB"/>
        </w:rPr>
        <w:t>Amco</w:t>
      </w:r>
      <w:r w:rsidR="00B14A7B">
        <w:rPr>
          <w:rFonts w:ascii="Helvetica Neue" w:hAnsi="Helvetica Neue"/>
          <w:color w:val="000000"/>
          <w:sz w:val="22"/>
          <w:szCs w:val="22"/>
          <w:lang w:eastAsia="en-GB"/>
        </w:rPr>
        <w:t xml:space="preserve"> Group packaging division can react immediately to customer needs and provide</w:t>
      </w:r>
      <w:r w:rsidR="00B763CE">
        <w:rPr>
          <w:rFonts w:ascii="Helvetica Neue" w:hAnsi="Helvetica Neue"/>
          <w:color w:val="000000"/>
          <w:sz w:val="22"/>
          <w:szCs w:val="22"/>
          <w:lang w:eastAsia="en-GB"/>
        </w:rPr>
        <w:t xml:space="preserve"> flexible</w:t>
      </w:r>
      <w:r w:rsidR="00B14A7B">
        <w:rPr>
          <w:rFonts w:ascii="Helvetica Neue" w:hAnsi="Helvetica Neue"/>
          <w:color w:val="000000"/>
          <w:sz w:val="22"/>
          <w:szCs w:val="22"/>
          <w:lang w:eastAsia="en-GB"/>
        </w:rPr>
        <w:t xml:space="preserve"> packaging solutions and financial agreements that can exceed customer expectation.</w:t>
      </w:r>
      <w:r w:rsidR="006232C3">
        <w:rPr>
          <w:rFonts w:ascii="Helvetica Neue" w:hAnsi="Helvetica Neue"/>
          <w:color w:val="000000"/>
          <w:sz w:val="22"/>
          <w:szCs w:val="22"/>
          <w:lang w:eastAsia="en-GB"/>
        </w:rPr>
        <w:t>’</w:t>
      </w:r>
    </w:p>
    <w:p w:rsidR="00CF6DFC" w:rsidRDefault="00CF6DFC" w:rsidP="00110A15">
      <w:pPr>
        <w:shd w:val="clear" w:color="auto" w:fill="FFFFFF"/>
        <w:spacing w:line="360" w:lineRule="auto"/>
        <w:rPr>
          <w:rFonts w:ascii="Helvetica Neue" w:hAnsi="Helvetica Neue"/>
          <w:color w:val="000000"/>
          <w:sz w:val="22"/>
          <w:szCs w:val="22"/>
        </w:rPr>
      </w:pPr>
    </w:p>
    <w:p w:rsidR="00BC6B78" w:rsidRPr="00000C45" w:rsidRDefault="00041991" w:rsidP="00110A15">
      <w:pPr>
        <w:shd w:val="clear" w:color="auto" w:fill="FFFFFF"/>
        <w:spacing w:line="360" w:lineRule="auto"/>
        <w:rPr>
          <w:rFonts w:ascii="Helvetica Neue" w:hAnsi="Helvetica Neue"/>
          <w:color w:val="000000"/>
          <w:sz w:val="22"/>
          <w:szCs w:val="22"/>
        </w:rPr>
      </w:pPr>
      <w:r>
        <w:rPr>
          <w:rFonts w:ascii="Helvetica Neue" w:hAnsi="Helvetica Neue"/>
          <w:color w:val="000000"/>
          <w:sz w:val="22"/>
          <w:szCs w:val="22"/>
        </w:rPr>
        <w:t>Andrews added ‘</w:t>
      </w:r>
      <w:r w:rsidR="00B763CE">
        <w:rPr>
          <w:rFonts w:ascii="Helvetica Neue" w:hAnsi="Helvetica Neue"/>
          <w:color w:val="000000"/>
          <w:sz w:val="22"/>
          <w:szCs w:val="22"/>
        </w:rPr>
        <w:t xml:space="preserve">Following on from our packaging assembly contract with Denso Manufacturing </w:t>
      </w:r>
      <w:proofErr w:type="spellStart"/>
      <w:r w:rsidR="00B763CE">
        <w:rPr>
          <w:rFonts w:ascii="Helvetica Neue" w:hAnsi="Helvetica Neue"/>
          <w:color w:val="000000"/>
          <w:sz w:val="22"/>
          <w:szCs w:val="22"/>
        </w:rPr>
        <w:t>UK</w:t>
      </w:r>
      <w:proofErr w:type="gramStart"/>
      <w:r w:rsidR="00073F58">
        <w:rPr>
          <w:rFonts w:ascii="Helvetica Neue" w:hAnsi="Helvetica Neue"/>
          <w:color w:val="000000"/>
          <w:sz w:val="22"/>
          <w:szCs w:val="22"/>
        </w:rPr>
        <w:t>,</w:t>
      </w:r>
      <w:r w:rsidR="00B763CE">
        <w:rPr>
          <w:rFonts w:ascii="Helvetica Neue" w:hAnsi="Helvetica Neue"/>
          <w:color w:val="000000"/>
          <w:sz w:val="22"/>
          <w:szCs w:val="22"/>
        </w:rPr>
        <w:t>and</w:t>
      </w:r>
      <w:proofErr w:type="spellEnd"/>
      <w:proofErr w:type="gramEnd"/>
      <w:r w:rsidR="00B763CE">
        <w:rPr>
          <w:rFonts w:ascii="Helvetica Neue" w:hAnsi="Helvetica Neue"/>
          <w:color w:val="000000"/>
          <w:sz w:val="22"/>
          <w:szCs w:val="22"/>
        </w:rPr>
        <w:t xml:space="preserve"> w</w:t>
      </w:r>
      <w:r w:rsidR="00BC6B78">
        <w:rPr>
          <w:rFonts w:ascii="Helvetica Neue" w:hAnsi="Helvetica Neue"/>
          <w:color w:val="000000"/>
          <w:sz w:val="22"/>
          <w:szCs w:val="22"/>
        </w:rPr>
        <w:t xml:space="preserve">ith more packaging assembly projects in the pipeline we are now positioned to scale this business offering </w:t>
      </w:r>
      <w:r>
        <w:rPr>
          <w:rFonts w:ascii="Helvetica Neue" w:hAnsi="Helvetica Neue"/>
          <w:color w:val="000000"/>
          <w:sz w:val="22"/>
          <w:szCs w:val="22"/>
        </w:rPr>
        <w:t xml:space="preserve">to </w:t>
      </w:r>
      <w:r w:rsidR="00BC6B78">
        <w:rPr>
          <w:rFonts w:ascii="Helvetica Neue" w:hAnsi="Helvetica Neue"/>
          <w:color w:val="000000"/>
          <w:sz w:val="22"/>
          <w:szCs w:val="22"/>
        </w:rPr>
        <w:t xml:space="preserve">what we hope will be a </w:t>
      </w:r>
      <w:r>
        <w:rPr>
          <w:rFonts w:ascii="Helvetica Neue" w:hAnsi="Helvetica Neue"/>
          <w:color w:val="000000"/>
          <w:sz w:val="22"/>
          <w:szCs w:val="22"/>
        </w:rPr>
        <w:t>‘</w:t>
      </w:r>
      <w:r w:rsidR="00BC6B78">
        <w:rPr>
          <w:rFonts w:ascii="Helvetica Neue" w:hAnsi="Helvetica Neue"/>
          <w:color w:val="000000"/>
          <w:sz w:val="22"/>
          <w:szCs w:val="22"/>
        </w:rPr>
        <w:t>best in class</w:t>
      </w:r>
      <w:r>
        <w:rPr>
          <w:rFonts w:ascii="Helvetica Neue" w:hAnsi="Helvetica Neue"/>
          <w:color w:val="000000"/>
          <w:sz w:val="22"/>
          <w:szCs w:val="22"/>
        </w:rPr>
        <w:t>’</w:t>
      </w:r>
      <w:r w:rsidR="00BC6B78">
        <w:rPr>
          <w:rFonts w:ascii="Helvetica Neue" w:hAnsi="Helvetica Neue"/>
          <w:color w:val="000000"/>
          <w:sz w:val="22"/>
          <w:szCs w:val="22"/>
        </w:rPr>
        <w:t xml:space="preserve"> packaging assembly</w:t>
      </w:r>
      <w:r w:rsidR="00073F58">
        <w:rPr>
          <w:rFonts w:ascii="Helvetica Neue" w:hAnsi="Helvetica Neue"/>
          <w:color w:val="000000"/>
          <w:sz w:val="22"/>
          <w:szCs w:val="22"/>
        </w:rPr>
        <w:t xml:space="preserve"> and supply</w:t>
      </w:r>
      <w:r w:rsidR="00BC6B78">
        <w:rPr>
          <w:rFonts w:ascii="Helvetica Neue" w:hAnsi="Helvetica Neue"/>
          <w:color w:val="000000"/>
          <w:sz w:val="22"/>
          <w:szCs w:val="22"/>
        </w:rPr>
        <w:t xml:space="preserve"> facility</w:t>
      </w:r>
      <w:r>
        <w:rPr>
          <w:rFonts w:ascii="Helvetica Neue" w:hAnsi="Helvetica Neue"/>
          <w:color w:val="000000"/>
          <w:sz w:val="22"/>
          <w:szCs w:val="22"/>
        </w:rPr>
        <w:t xml:space="preserve"> here in our </w:t>
      </w:r>
      <w:r w:rsidR="0044167F">
        <w:rPr>
          <w:rFonts w:ascii="Helvetica Neue" w:hAnsi="Helvetica Neue"/>
          <w:color w:val="000000"/>
          <w:sz w:val="22"/>
          <w:szCs w:val="22"/>
        </w:rPr>
        <w:t>Amco</w:t>
      </w:r>
      <w:r>
        <w:rPr>
          <w:rFonts w:ascii="Helvetica Neue" w:hAnsi="Helvetica Neue"/>
          <w:color w:val="000000"/>
          <w:sz w:val="22"/>
          <w:szCs w:val="22"/>
        </w:rPr>
        <w:t xml:space="preserve"> Telford operation, </w:t>
      </w:r>
      <w:r w:rsidR="00BC6B78">
        <w:rPr>
          <w:rFonts w:ascii="Helvetica Neue" w:hAnsi="Helvetica Neue"/>
          <w:color w:val="000000"/>
          <w:sz w:val="22"/>
          <w:szCs w:val="22"/>
        </w:rPr>
        <w:t>catering for the automotive and general industrial sectors.</w:t>
      </w:r>
      <w:r w:rsidR="00E027BD">
        <w:rPr>
          <w:rFonts w:ascii="Helvetica Neue" w:hAnsi="Helvetica Neue"/>
          <w:color w:val="000000"/>
          <w:sz w:val="22"/>
          <w:szCs w:val="22"/>
        </w:rPr>
        <w:t>’</w:t>
      </w:r>
    </w:p>
    <w:p w:rsidR="00110A15" w:rsidRDefault="00110A15" w:rsidP="00807CE6">
      <w:pPr>
        <w:spacing w:line="360" w:lineRule="auto"/>
        <w:rPr>
          <w:rFonts w:ascii="Helvetica Neue" w:hAnsi="Helvetica Neue"/>
          <w:color w:val="000000"/>
          <w:sz w:val="22"/>
          <w:szCs w:val="22"/>
        </w:rPr>
      </w:pPr>
    </w:p>
    <w:p w:rsidR="00041991" w:rsidRDefault="00E027BD" w:rsidP="00777F18">
      <w:pPr>
        <w:spacing w:line="360" w:lineRule="auto"/>
        <w:rPr>
          <w:rFonts w:ascii="Helvetica Neue" w:hAnsi="Helvetica Neue"/>
          <w:color w:val="000000"/>
          <w:sz w:val="22"/>
          <w:szCs w:val="22"/>
        </w:rPr>
      </w:pPr>
      <w:r>
        <w:rPr>
          <w:rFonts w:ascii="Helvetica Neue" w:hAnsi="Helvetica Neue"/>
          <w:color w:val="000000"/>
          <w:sz w:val="22"/>
          <w:szCs w:val="22"/>
        </w:rPr>
        <w:t>He continued ’</w:t>
      </w:r>
      <w:proofErr w:type="gramStart"/>
      <w:r w:rsidR="00041991" w:rsidRPr="00041991">
        <w:rPr>
          <w:rFonts w:ascii="Helvetica Neue" w:hAnsi="Helvetica Neue"/>
          <w:color w:val="000000"/>
          <w:sz w:val="22"/>
          <w:szCs w:val="22"/>
        </w:rPr>
        <w:t>This</w:t>
      </w:r>
      <w:proofErr w:type="gramEnd"/>
      <w:r w:rsidR="00041991" w:rsidRPr="00041991">
        <w:rPr>
          <w:rFonts w:ascii="Helvetica Neue" w:hAnsi="Helvetica Neue"/>
          <w:color w:val="000000"/>
          <w:sz w:val="22"/>
          <w:szCs w:val="22"/>
        </w:rPr>
        <w:t xml:space="preserve"> </w:t>
      </w:r>
      <w:r w:rsidR="00041991">
        <w:rPr>
          <w:rFonts w:ascii="Helvetica Neue" w:hAnsi="Helvetica Neue"/>
          <w:color w:val="000000"/>
          <w:sz w:val="22"/>
          <w:szCs w:val="22"/>
        </w:rPr>
        <w:t>c</w:t>
      </w:r>
      <w:r w:rsidR="00041991" w:rsidRPr="00041991">
        <w:rPr>
          <w:rFonts w:ascii="Helvetica Neue" w:hAnsi="Helvetica Neue"/>
          <w:color w:val="000000"/>
          <w:sz w:val="22"/>
          <w:szCs w:val="22"/>
        </w:rPr>
        <w:t>ont</w:t>
      </w:r>
      <w:r w:rsidR="005B2E5F">
        <w:rPr>
          <w:rFonts w:ascii="Helvetica Neue" w:hAnsi="Helvetica Neue"/>
          <w:color w:val="000000"/>
          <w:sz w:val="22"/>
          <w:szCs w:val="22"/>
        </w:rPr>
        <w:t>r</w:t>
      </w:r>
      <w:r w:rsidR="00041991" w:rsidRPr="00041991">
        <w:rPr>
          <w:rFonts w:ascii="Helvetica Neue" w:hAnsi="Helvetica Neue"/>
          <w:color w:val="000000"/>
          <w:sz w:val="22"/>
          <w:szCs w:val="22"/>
        </w:rPr>
        <w:t>act award add</w:t>
      </w:r>
      <w:r w:rsidR="00041991">
        <w:rPr>
          <w:rFonts w:ascii="Helvetica Neue" w:hAnsi="Helvetica Neue"/>
          <w:color w:val="000000"/>
          <w:sz w:val="22"/>
          <w:szCs w:val="22"/>
        </w:rPr>
        <w:t>s</w:t>
      </w:r>
      <w:r w:rsidR="00041991" w:rsidRPr="00041991">
        <w:rPr>
          <w:rFonts w:ascii="Helvetica Neue" w:hAnsi="Helvetica Neue"/>
          <w:color w:val="000000"/>
          <w:sz w:val="22"/>
          <w:szCs w:val="22"/>
        </w:rPr>
        <w:t xml:space="preserve"> to </w:t>
      </w:r>
      <w:r w:rsidR="0044167F">
        <w:rPr>
          <w:rFonts w:ascii="Helvetica Neue" w:hAnsi="Helvetica Neue"/>
          <w:color w:val="000000"/>
          <w:sz w:val="22"/>
          <w:szCs w:val="22"/>
        </w:rPr>
        <w:t>Amco</w:t>
      </w:r>
      <w:r w:rsidR="00041991">
        <w:rPr>
          <w:rFonts w:ascii="Helvetica Neue" w:hAnsi="Helvetica Neue"/>
          <w:color w:val="000000"/>
          <w:sz w:val="22"/>
          <w:szCs w:val="22"/>
        </w:rPr>
        <w:t xml:space="preserve">’s </w:t>
      </w:r>
      <w:r w:rsidR="00041991" w:rsidRPr="00041991">
        <w:rPr>
          <w:rFonts w:ascii="Helvetica Neue" w:hAnsi="Helvetica Neue"/>
          <w:color w:val="000000"/>
          <w:sz w:val="22"/>
          <w:szCs w:val="22"/>
        </w:rPr>
        <w:t>emergent portfolio</w:t>
      </w:r>
      <w:r w:rsidR="00041991">
        <w:rPr>
          <w:rFonts w:ascii="Helvetica Neue" w:hAnsi="Helvetica Neue"/>
          <w:color w:val="000000"/>
          <w:sz w:val="22"/>
          <w:szCs w:val="22"/>
        </w:rPr>
        <w:t xml:space="preserve"> of specialisms and opens up new markets for the company for further business growth. It is a declared ambition of</w:t>
      </w:r>
      <w:r w:rsidR="005B2E5F">
        <w:rPr>
          <w:rFonts w:ascii="Helvetica Neue" w:hAnsi="Helvetica Neue"/>
          <w:color w:val="000000"/>
          <w:sz w:val="22"/>
          <w:szCs w:val="22"/>
        </w:rPr>
        <w:t xml:space="preserve"> </w:t>
      </w:r>
      <w:r w:rsidR="0044167F">
        <w:rPr>
          <w:rFonts w:ascii="Helvetica Neue" w:hAnsi="Helvetica Neue"/>
          <w:color w:val="000000"/>
          <w:sz w:val="22"/>
          <w:szCs w:val="22"/>
        </w:rPr>
        <w:t>Amco</w:t>
      </w:r>
      <w:r w:rsidR="00041991">
        <w:rPr>
          <w:rFonts w:ascii="Helvetica Neue" w:hAnsi="Helvetica Neue"/>
          <w:color w:val="000000"/>
          <w:sz w:val="22"/>
          <w:szCs w:val="22"/>
        </w:rPr>
        <w:t xml:space="preserve"> </w:t>
      </w:r>
      <w:r w:rsidR="00B763CE">
        <w:rPr>
          <w:rFonts w:ascii="Helvetica Neue" w:hAnsi="Helvetica Neue"/>
          <w:color w:val="000000"/>
          <w:sz w:val="22"/>
          <w:szCs w:val="22"/>
        </w:rPr>
        <w:t>Group</w:t>
      </w:r>
      <w:r w:rsidR="00041991">
        <w:rPr>
          <w:rFonts w:ascii="Helvetica Neue" w:hAnsi="Helvetica Neue"/>
          <w:color w:val="000000"/>
          <w:sz w:val="22"/>
          <w:szCs w:val="22"/>
        </w:rPr>
        <w:t xml:space="preserve"> to offer a wider range of products a</w:t>
      </w:r>
      <w:r w:rsidR="005B2E5F">
        <w:rPr>
          <w:rFonts w:ascii="Helvetica Neue" w:hAnsi="Helvetica Neue"/>
          <w:color w:val="000000"/>
          <w:sz w:val="22"/>
          <w:szCs w:val="22"/>
        </w:rPr>
        <w:t>nd services and to break the mo</w:t>
      </w:r>
      <w:r w:rsidR="00041991">
        <w:rPr>
          <w:rFonts w:ascii="Helvetica Neue" w:hAnsi="Helvetica Neue"/>
          <w:color w:val="000000"/>
          <w:sz w:val="22"/>
          <w:szCs w:val="22"/>
        </w:rPr>
        <w:t>ld in what is perceived as a traditional Warehousing and Logistics Service Provider sector.</w:t>
      </w:r>
      <w:r>
        <w:rPr>
          <w:rFonts w:ascii="Helvetica Neue" w:hAnsi="Helvetica Neue"/>
          <w:color w:val="000000"/>
          <w:sz w:val="22"/>
          <w:szCs w:val="22"/>
        </w:rPr>
        <w:t>’</w:t>
      </w:r>
    </w:p>
    <w:p w:rsidR="00041991" w:rsidRDefault="00041991" w:rsidP="00777F18">
      <w:pPr>
        <w:spacing w:line="360" w:lineRule="auto"/>
        <w:rPr>
          <w:rFonts w:ascii="Helvetica Neue" w:hAnsi="Helvetica Neue"/>
          <w:color w:val="000000"/>
          <w:sz w:val="22"/>
          <w:szCs w:val="22"/>
        </w:rPr>
      </w:pPr>
      <w:r>
        <w:rPr>
          <w:rFonts w:ascii="Helvetica Neue" w:hAnsi="Helvetica Neue"/>
          <w:color w:val="000000"/>
          <w:sz w:val="22"/>
          <w:szCs w:val="22"/>
        </w:rPr>
        <w:t xml:space="preserve"> </w:t>
      </w:r>
    </w:p>
    <w:p w:rsidR="00041991" w:rsidRDefault="0044167F" w:rsidP="00777F18">
      <w:pPr>
        <w:spacing w:line="360" w:lineRule="auto"/>
        <w:rPr>
          <w:rFonts w:ascii="Helvetica Neue" w:hAnsi="Helvetica Neue"/>
          <w:color w:val="000000"/>
          <w:sz w:val="22"/>
          <w:szCs w:val="22"/>
        </w:rPr>
      </w:pPr>
      <w:r>
        <w:rPr>
          <w:rFonts w:ascii="Arial" w:hAnsi="Arial" w:cs="Arial"/>
          <w:sz w:val="22"/>
          <w:szCs w:val="22"/>
        </w:rPr>
        <w:t>Amco</w:t>
      </w:r>
      <w:r w:rsidR="00041991">
        <w:rPr>
          <w:rFonts w:ascii="Arial" w:hAnsi="Arial" w:cs="Arial"/>
          <w:sz w:val="22"/>
          <w:szCs w:val="22"/>
        </w:rPr>
        <w:t xml:space="preserve"> Services </w:t>
      </w:r>
      <w:r w:rsidR="00041991" w:rsidRPr="005540E2">
        <w:rPr>
          <w:rFonts w:ascii="Arial" w:hAnsi="Arial" w:cs="Arial"/>
          <w:sz w:val="22"/>
          <w:szCs w:val="22"/>
        </w:rPr>
        <w:t>has provided reliable, economic logistics services across a wide range of industrial and commercial sectors for over 35</w:t>
      </w:r>
      <w:r w:rsidR="00041991">
        <w:rPr>
          <w:rFonts w:ascii="Arial" w:hAnsi="Arial" w:cs="Arial"/>
          <w:sz w:val="22"/>
          <w:szCs w:val="22"/>
        </w:rPr>
        <w:t xml:space="preserve"> years and whilst UK, European and International </w:t>
      </w:r>
      <w:r w:rsidR="00041991">
        <w:rPr>
          <w:rFonts w:ascii="Helvetica Neue" w:hAnsi="Helvetica Neue"/>
          <w:color w:val="000000"/>
          <w:sz w:val="22"/>
          <w:szCs w:val="22"/>
        </w:rPr>
        <w:t xml:space="preserve">Warehousing and Logistics are the core business, the business flexibility and thought leadership demonstrated by CEO Paul Andrews and the </w:t>
      </w:r>
      <w:r>
        <w:rPr>
          <w:rFonts w:ascii="Helvetica Neue" w:hAnsi="Helvetica Neue"/>
          <w:color w:val="000000"/>
          <w:sz w:val="22"/>
          <w:szCs w:val="22"/>
        </w:rPr>
        <w:t>Amco</w:t>
      </w:r>
      <w:r w:rsidR="00041991">
        <w:rPr>
          <w:rFonts w:ascii="Helvetica Neue" w:hAnsi="Helvetica Neue"/>
          <w:color w:val="000000"/>
          <w:sz w:val="22"/>
          <w:szCs w:val="22"/>
        </w:rPr>
        <w:t xml:space="preserve"> team is a clear indicator of the aim to develop as a Warehousing and Logistics Solutions Provider, offering customers a logical partnership with a value added services.</w:t>
      </w:r>
    </w:p>
    <w:p w:rsidR="00041991" w:rsidRDefault="00041991" w:rsidP="00777F18">
      <w:pPr>
        <w:spacing w:line="360" w:lineRule="auto"/>
        <w:rPr>
          <w:rFonts w:ascii="Helvetica Neue" w:hAnsi="Helvetica Neue"/>
          <w:color w:val="000000"/>
          <w:sz w:val="22"/>
          <w:szCs w:val="22"/>
        </w:rPr>
      </w:pPr>
    </w:p>
    <w:p w:rsidR="00777F18" w:rsidRPr="005540E2" w:rsidRDefault="0044167F" w:rsidP="00777F18">
      <w:pPr>
        <w:spacing w:line="360" w:lineRule="auto"/>
        <w:rPr>
          <w:rFonts w:ascii="Helvetica Neue" w:hAnsi="Helvetica Neue"/>
          <w:color w:val="000000"/>
          <w:sz w:val="22"/>
          <w:szCs w:val="22"/>
        </w:rPr>
      </w:pPr>
      <w:r>
        <w:rPr>
          <w:rFonts w:ascii="Helvetica Neue" w:hAnsi="Helvetica Neue"/>
          <w:color w:val="000000"/>
          <w:sz w:val="22"/>
          <w:szCs w:val="22"/>
        </w:rPr>
        <w:t>Amco</w:t>
      </w:r>
      <w:r w:rsidR="00777F18" w:rsidRPr="00041991">
        <w:rPr>
          <w:rFonts w:ascii="Helvetica Neue" w:hAnsi="Helvetica Neue"/>
          <w:color w:val="000000"/>
          <w:sz w:val="22"/>
          <w:szCs w:val="22"/>
        </w:rPr>
        <w:t xml:space="preserve"> have a proven and successful track record in international supply chain management and logistics, currently providing logistics services to many major Automotive OEM. 1</w:t>
      </w:r>
      <w:r w:rsidR="00777F18" w:rsidRPr="00041991">
        <w:rPr>
          <w:rFonts w:ascii="Helvetica Neue" w:hAnsi="Helvetica Neue"/>
          <w:color w:val="000000"/>
          <w:sz w:val="22"/>
          <w:szCs w:val="22"/>
          <w:vertAlign w:val="superscript"/>
        </w:rPr>
        <w:t>st</w:t>
      </w:r>
      <w:r w:rsidR="00777F18" w:rsidRPr="00041991">
        <w:rPr>
          <w:rFonts w:ascii="Helvetica Neue" w:hAnsi="Helvetica Neue"/>
          <w:color w:val="000000"/>
          <w:sz w:val="22"/>
          <w:szCs w:val="22"/>
        </w:rPr>
        <w:t xml:space="preserve"> and 2</w:t>
      </w:r>
      <w:r w:rsidR="00777F18" w:rsidRPr="00041991">
        <w:rPr>
          <w:rFonts w:ascii="Helvetica Neue" w:hAnsi="Helvetica Neue"/>
          <w:color w:val="000000"/>
          <w:sz w:val="22"/>
          <w:szCs w:val="22"/>
          <w:vertAlign w:val="superscript"/>
        </w:rPr>
        <w:t>nd</w:t>
      </w:r>
      <w:r w:rsidR="00777F18" w:rsidRPr="00041991">
        <w:rPr>
          <w:rFonts w:ascii="Helvetica Neue" w:hAnsi="Helvetica Neue"/>
          <w:color w:val="000000"/>
          <w:sz w:val="22"/>
          <w:szCs w:val="22"/>
        </w:rPr>
        <w:t xml:space="preserve"> tier customers including</w:t>
      </w:r>
      <w:r w:rsidR="005F47F9">
        <w:rPr>
          <w:rFonts w:ascii="Helvetica Neue" w:hAnsi="Helvetica Neue"/>
          <w:color w:val="000000"/>
          <w:sz w:val="22"/>
          <w:szCs w:val="22"/>
        </w:rPr>
        <w:t xml:space="preserve"> </w:t>
      </w:r>
      <w:r w:rsidR="009D2041">
        <w:rPr>
          <w:rFonts w:ascii="Helvetica Neue" w:hAnsi="Helvetica Neue"/>
          <w:color w:val="000000"/>
          <w:sz w:val="22"/>
          <w:szCs w:val="22"/>
        </w:rPr>
        <w:t>Futaba</w:t>
      </w:r>
      <w:r w:rsidR="009D2041">
        <w:rPr>
          <w:rFonts w:ascii="Helvetica Neue" w:hAnsi="Helvetica Neue"/>
          <w:color w:val="000000"/>
          <w:sz w:val="22"/>
          <w:szCs w:val="22"/>
        </w:rPr>
        <w:t xml:space="preserve">, </w:t>
      </w:r>
      <w:r w:rsidR="005F47F9">
        <w:rPr>
          <w:rFonts w:ascii="Helvetica Neue" w:hAnsi="Helvetica Neue"/>
          <w:color w:val="000000"/>
          <w:sz w:val="22"/>
          <w:szCs w:val="22"/>
        </w:rPr>
        <w:t>DENSO</w:t>
      </w:r>
      <w:r w:rsidR="00F94DC9" w:rsidRPr="00041991">
        <w:rPr>
          <w:rFonts w:ascii="Helvetica Neue" w:hAnsi="Helvetica Neue"/>
          <w:color w:val="000000"/>
          <w:sz w:val="22"/>
          <w:szCs w:val="22"/>
        </w:rPr>
        <w:t xml:space="preserve"> </w:t>
      </w:r>
      <w:r w:rsidR="00777F18" w:rsidRPr="00041991">
        <w:rPr>
          <w:rFonts w:ascii="Helvetica Neue" w:hAnsi="Helvetica Neue"/>
          <w:color w:val="000000"/>
          <w:sz w:val="22"/>
          <w:szCs w:val="22"/>
        </w:rPr>
        <w:t xml:space="preserve">JLR, BMW, FORD, GM, Nissan, Toyota, </w:t>
      </w:r>
      <w:r w:rsidR="009D2041">
        <w:rPr>
          <w:rFonts w:ascii="Helvetica Neue" w:hAnsi="Helvetica Neue"/>
          <w:color w:val="000000"/>
          <w:sz w:val="22"/>
          <w:szCs w:val="22"/>
        </w:rPr>
        <w:t xml:space="preserve">Morgan, </w:t>
      </w:r>
      <w:r w:rsidR="00777F18" w:rsidRPr="00041991">
        <w:rPr>
          <w:rFonts w:ascii="Helvetica Neue" w:hAnsi="Helvetica Neue"/>
          <w:color w:val="000000"/>
          <w:sz w:val="22"/>
          <w:szCs w:val="22"/>
        </w:rPr>
        <w:t xml:space="preserve">Lear Corporation, MAGNA, Grupo </w:t>
      </w:r>
      <w:proofErr w:type="spellStart"/>
      <w:r w:rsidR="00777F18" w:rsidRPr="00041991">
        <w:rPr>
          <w:rFonts w:ascii="Helvetica Neue" w:hAnsi="Helvetica Neue"/>
          <w:color w:val="000000"/>
          <w:sz w:val="22"/>
          <w:szCs w:val="22"/>
        </w:rPr>
        <w:t>Antolin</w:t>
      </w:r>
      <w:proofErr w:type="spellEnd"/>
      <w:r w:rsidR="009D2041">
        <w:rPr>
          <w:rFonts w:ascii="Helvetica Neue" w:hAnsi="Helvetica Neue"/>
          <w:color w:val="000000"/>
          <w:sz w:val="22"/>
          <w:szCs w:val="22"/>
        </w:rPr>
        <w:t xml:space="preserve"> </w:t>
      </w:r>
      <w:r w:rsidR="00777F18" w:rsidRPr="00041991">
        <w:rPr>
          <w:rFonts w:ascii="Helvetica Neue" w:hAnsi="Helvetica Neue"/>
          <w:color w:val="000000"/>
          <w:sz w:val="22"/>
          <w:szCs w:val="22"/>
        </w:rPr>
        <w:t>and Brose.</w:t>
      </w:r>
    </w:p>
    <w:p w:rsidR="00777F18" w:rsidRDefault="00777F18" w:rsidP="00777F18">
      <w:pPr>
        <w:pStyle w:val="NormalWeb"/>
        <w:spacing w:before="0" w:beforeAutospacing="0" w:after="0" w:afterAutospacing="0" w:line="360" w:lineRule="auto"/>
        <w:rPr>
          <w:rFonts w:ascii="Helvetica Neue" w:hAnsi="Helvetica Neue"/>
          <w:color w:val="000000"/>
          <w:sz w:val="22"/>
          <w:szCs w:val="22"/>
        </w:rPr>
      </w:pPr>
    </w:p>
    <w:p w:rsidR="00777F18" w:rsidRDefault="00777F18" w:rsidP="00777F18">
      <w:pPr>
        <w:pStyle w:val="NormalWeb"/>
        <w:spacing w:before="0" w:beforeAutospacing="0" w:after="0" w:afterAutospacing="0" w:line="360" w:lineRule="auto"/>
        <w:rPr>
          <w:rFonts w:ascii="Helvetica Neue" w:hAnsi="Helvetica Neue"/>
          <w:color w:val="000000"/>
          <w:sz w:val="22"/>
          <w:szCs w:val="22"/>
        </w:rPr>
      </w:pPr>
    </w:p>
    <w:p w:rsidR="00EA1FEF" w:rsidRDefault="00EA1FEF" w:rsidP="0006700A">
      <w:pPr>
        <w:spacing w:line="360" w:lineRule="auto"/>
        <w:jc w:val="center"/>
        <w:rPr>
          <w:rFonts w:ascii="Arial" w:hAnsi="Arial" w:cs="Arial"/>
          <w:b/>
          <w:bCs/>
          <w:color w:val="000000"/>
          <w:sz w:val="22"/>
          <w:szCs w:val="22"/>
          <w:shd w:val="clear" w:color="auto" w:fill="FFFFFF"/>
        </w:rPr>
      </w:pPr>
      <w:r w:rsidRPr="005540E2">
        <w:rPr>
          <w:rFonts w:ascii="Arial" w:hAnsi="Arial" w:cs="Arial"/>
          <w:b/>
          <w:bCs/>
          <w:color w:val="000000"/>
          <w:sz w:val="22"/>
          <w:szCs w:val="22"/>
          <w:shd w:val="clear" w:color="auto" w:fill="FFFFFF"/>
        </w:rPr>
        <w:t>ENDS</w:t>
      </w:r>
    </w:p>
    <w:p w:rsidR="00E07A69" w:rsidRDefault="00E07A69">
      <w:pPr>
        <w:spacing w:after="160" w:line="259" w:lineRule="auto"/>
        <w:rPr>
          <w:rFonts w:ascii="Arial" w:hAnsi="Arial" w:cs="Arial"/>
          <w:b/>
          <w:bCs/>
          <w:color w:val="000000"/>
          <w:sz w:val="22"/>
          <w:szCs w:val="22"/>
          <w:shd w:val="clear" w:color="auto" w:fill="FFFFFF"/>
        </w:rPr>
      </w:pPr>
    </w:p>
    <w:p w:rsidR="00163EE4" w:rsidRPr="005540E2" w:rsidRDefault="00163EE4" w:rsidP="0006700A">
      <w:pPr>
        <w:spacing w:line="360" w:lineRule="auto"/>
        <w:jc w:val="center"/>
        <w:rPr>
          <w:rFonts w:ascii="Arial" w:hAnsi="Arial" w:cs="Arial"/>
          <w:b/>
          <w:bCs/>
          <w:color w:val="000000"/>
          <w:sz w:val="22"/>
          <w:szCs w:val="22"/>
          <w:shd w:val="clear" w:color="auto" w:fill="FFFFFF"/>
        </w:rPr>
      </w:pPr>
    </w:p>
    <w:p w:rsidR="00EA1FEF" w:rsidRPr="005540E2" w:rsidRDefault="00EA1FEF" w:rsidP="0062407D">
      <w:pPr>
        <w:rPr>
          <w:rFonts w:ascii="Arial" w:eastAsia="MS Mincho" w:hAnsi="Arial"/>
          <w:sz w:val="22"/>
          <w:szCs w:val="22"/>
        </w:rPr>
      </w:pPr>
      <w:r w:rsidRPr="005540E2">
        <w:rPr>
          <w:rFonts w:ascii="Arial" w:eastAsia="MS Mincho" w:hAnsi="Arial"/>
          <w:sz w:val="22"/>
          <w:szCs w:val="22"/>
        </w:rPr>
        <w:t>NOTES TO EDITORS</w:t>
      </w:r>
    </w:p>
    <w:p w:rsidR="00EA1FEF" w:rsidRPr="005540E2" w:rsidRDefault="00EA1FEF" w:rsidP="0062407D">
      <w:pPr>
        <w:rPr>
          <w:rFonts w:ascii="Arial" w:eastAsia="MS Mincho" w:hAnsi="Arial"/>
          <w:sz w:val="22"/>
          <w:szCs w:val="22"/>
        </w:rPr>
      </w:pPr>
      <w:r w:rsidRPr="005540E2">
        <w:rPr>
          <w:rFonts w:ascii="Arial" w:eastAsia="MS Mincho" w:hAnsi="Arial"/>
          <w:sz w:val="22"/>
          <w:szCs w:val="22"/>
        </w:rPr>
        <w:t>Media Contact</w:t>
      </w:r>
    </w:p>
    <w:p w:rsidR="00EA1FEF" w:rsidRPr="005540E2" w:rsidRDefault="00EA1FEF" w:rsidP="0062407D">
      <w:pPr>
        <w:rPr>
          <w:rFonts w:ascii="Arial" w:eastAsia="MS Mincho" w:hAnsi="Arial"/>
          <w:sz w:val="22"/>
          <w:szCs w:val="22"/>
        </w:rPr>
      </w:pPr>
      <w:r w:rsidRPr="005540E2">
        <w:rPr>
          <w:rFonts w:ascii="Arial" w:eastAsia="MS Mincho" w:hAnsi="Arial"/>
          <w:sz w:val="22"/>
          <w:szCs w:val="22"/>
        </w:rPr>
        <w:t>For more information and interview opportunities contact:</w:t>
      </w:r>
    </w:p>
    <w:p w:rsidR="00FC257E" w:rsidRPr="005540E2" w:rsidRDefault="006D2ABE" w:rsidP="0062407D">
      <w:pPr>
        <w:rPr>
          <w:rFonts w:ascii="Arial" w:eastAsia="MS Mincho" w:hAnsi="Arial"/>
          <w:sz w:val="22"/>
          <w:szCs w:val="22"/>
        </w:rPr>
      </w:pPr>
      <w:r w:rsidRPr="005540E2">
        <w:rPr>
          <w:rFonts w:ascii="Arial" w:eastAsia="MS Mincho" w:hAnsi="Arial"/>
          <w:sz w:val="22"/>
          <w:szCs w:val="22"/>
        </w:rPr>
        <w:t>Guy Marson</w:t>
      </w:r>
      <w:r w:rsidR="00EA1FEF" w:rsidRPr="005540E2">
        <w:rPr>
          <w:rFonts w:ascii="Arial" w:eastAsia="MS Mincho" w:hAnsi="Arial"/>
          <w:sz w:val="22"/>
          <w:szCs w:val="22"/>
        </w:rPr>
        <w:br/>
      </w:r>
      <w:r w:rsidRPr="005540E2">
        <w:rPr>
          <w:rFonts w:ascii="Arial" w:eastAsia="MS Mincho" w:hAnsi="Arial"/>
          <w:sz w:val="22"/>
          <w:szCs w:val="22"/>
        </w:rPr>
        <w:t>01905 731529</w:t>
      </w:r>
      <w:r w:rsidR="0062407D" w:rsidRPr="005540E2">
        <w:rPr>
          <w:rFonts w:ascii="Arial" w:eastAsia="MS Mincho" w:hAnsi="Arial"/>
          <w:sz w:val="22"/>
          <w:szCs w:val="22"/>
        </w:rPr>
        <w:t xml:space="preserve"> </w:t>
      </w:r>
      <w:r w:rsidRPr="005540E2">
        <w:rPr>
          <w:rFonts w:ascii="Arial" w:eastAsia="MS Mincho" w:hAnsi="Arial"/>
          <w:sz w:val="22"/>
          <w:szCs w:val="22"/>
        </w:rPr>
        <w:t>guy@</w:t>
      </w:r>
      <w:r w:rsidR="00800009" w:rsidRPr="005540E2">
        <w:rPr>
          <w:rFonts w:ascii="Arial" w:eastAsia="MS Mincho" w:hAnsi="Arial"/>
          <w:sz w:val="22"/>
          <w:szCs w:val="22"/>
        </w:rPr>
        <w:t>modusagency.co.uk</w:t>
      </w:r>
    </w:p>
    <w:p w:rsidR="00A10BEB" w:rsidRPr="005540E2" w:rsidRDefault="00A10BEB" w:rsidP="008E17E1">
      <w:pPr>
        <w:spacing w:line="360" w:lineRule="auto"/>
        <w:rPr>
          <w:rFonts w:ascii="Arial" w:eastAsia="MS Mincho" w:hAnsi="Arial"/>
          <w:b/>
          <w:sz w:val="22"/>
          <w:szCs w:val="22"/>
        </w:rPr>
      </w:pPr>
    </w:p>
    <w:p w:rsidR="00B763CE" w:rsidRPr="00B763CE" w:rsidRDefault="00B763CE" w:rsidP="00B763CE">
      <w:pPr>
        <w:rPr>
          <w:rFonts w:ascii="Arial" w:eastAsia="MS Mincho" w:hAnsi="Arial"/>
          <w:b/>
          <w:sz w:val="22"/>
          <w:szCs w:val="22"/>
        </w:rPr>
      </w:pPr>
      <w:r w:rsidRPr="00B763CE">
        <w:rPr>
          <w:rFonts w:ascii="Arial" w:eastAsia="MS Mincho" w:hAnsi="Arial"/>
          <w:b/>
          <w:sz w:val="22"/>
          <w:szCs w:val="22"/>
        </w:rPr>
        <w:t>Gitterbox</w:t>
      </w:r>
    </w:p>
    <w:p w:rsidR="00B763CE" w:rsidRDefault="00B763CE" w:rsidP="00B763CE">
      <w:pPr>
        <w:rPr>
          <w:rFonts w:ascii="Helvetica Neue" w:hAnsi="Helvetica Neue"/>
          <w:color w:val="000000"/>
          <w:sz w:val="22"/>
          <w:szCs w:val="22"/>
        </w:rPr>
      </w:pPr>
      <w:proofErr w:type="gramStart"/>
      <w:r w:rsidRPr="00A138D4">
        <w:rPr>
          <w:rFonts w:ascii="Helvetica Neue" w:hAnsi="Helvetica Neue"/>
          <w:color w:val="000000"/>
          <w:sz w:val="22"/>
          <w:szCs w:val="22"/>
        </w:rPr>
        <w:t>An industry standard rigid and stacking stillage.</w:t>
      </w:r>
      <w:proofErr w:type="gramEnd"/>
      <w:r w:rsidRPr="00A138D4">
        <w:rPr>
          <w:rFonts w:ascii="Helvetica Neue" w:hAnsi="Helvetica Neue"/>
          <w:color w:val="000000"/>
          <w:sz w:val="22"/>
          <w:szCs w:val="22"/>
        </w:rPr>
        <w:t xml:space="preserve"> The framework is formed from angle iron with an angle top lip to allow vertical stacking. The half drop front gives good access to the stillage when in use and also when stacked. The stillage base is formed from corrugated steel offering a </w:t>
      </w:r>
      <w:r>
        <w:rPr>
          <w:rFonts w:ascii="Helvetica Neue" w:hAnsi="Helvetica Neue"/>
          <w:color w:val="000000"/>
          <w:sz w:val="22"/>
          <w:szCs w:val="22"/>
        </w:rPr>
        <w:t xml:space="preserve">smooth load surface. </w:t>
      </w:r>
    </w:p>
    <w:p w:rsidR="00B763CE" w:rsidRDefault="00B763CE" w:rsidP="00B763CE">
      <w:pPr>
        <w:rPr>
          <w:rFonts w:ascii="Helvetica Neue" w:hAnsi="Helvetica Neue"/>
          <w:color w:val="000000"/>
          <w:sz w:val="22"/>
          <w:szCs w:val="22"/>
        </w:rPr>
      </w:pPr>
    </w:p>
    <w:p w:rsidR="009627E8" w:rsidRPr="005540E2" w:rsidRDefault="009627E8" w:rsidP="009627E8">
      <w:pPr>
        <w:spacing w:line="360" w:lineRule="auto"/>
        <w:rPr>
          <w:rFonts w:ascii="Arial" w:eastAsia="MS Mincho" w:hAnsi="Arial"/>
          <w:b/>
          <w:sz w:val="22"/>
          <w:szCs w:val="22"/>
        </w:rPr>
      </w:pPr>
      <w:r w:rsidRPr="005540E2">
        <w:rPr>
          <w:rFonts w:ascii="Arial" w:eastAsia="MS Mincho" w:hAnsi="Arial"/>
          <w:b/>
          <w:sz w:val="22"/>
          <w:szCs w:val="22"/>
        </w:rPr>
        <w:t xml:space="preserve">About </w:t>
      </w:r>
      <w:r w:rsidR="0044167F">
        <w:rPr>
          <w:rFonts w:ascii="Arial" w:eastAsia="MS Mincho" w:hAnsi="Arial"/>
          <w:b/>
          <w:sz w:val="22"/>
          <w:szCs w:val="22"/>
        </w:rPr>
        <w:t>Amco</w:t>
      </w:r>
    </w:p>
    <w:p w:rsidR="00B80671" w:rsidRPr="005540E2" w:rsidRDefault="00B80671" w:rsidP="00D97F51">
      <w:pPr>
        <w:pStyle w:val="p1"/>
        <w:spacing w:before="0" w:beforeAutospacing="0" w:after="0" w:afterAutospacing="0"/>
        <w:rPr>
          <w:rFonts w:ascii="Arial" w:hAnsi="Arial" w:cs="Arial"/>
          <w:b/>
          <w:bCs/>
          <w:sz w:val="22"/>
          <w:szCs w:val="22"/>
        </w:rPr>
      </w:pPr>
      <w:r w:rsidRPr="005540E2">
        <w:rPr>
          <w:rFonts w:ascii="Arial" w:hAnsi="Arial" w:cs="Arial"/>
          <w:b/>
          <w:bCs/>
          <w:sz w:val="22"/>
          <w:szCs w:val="22"/>
        </w:rPr>
        <w:t>Reliable, economic UK and International logistics services</w:t>
      </w:r>
    </w:p>
    <w:p w:rsidR="00163EE4" w:rsidRDefault="00B80671" w:rsidP="00D97F51">
      <w:pPr>
        <w:pStyle w:val="p1"/>
        <w:spacing w:before="0" w:beforeAutospacing="0" w:after="0" w:afterAutospacing="0"/>
        <w:rPr>
          <w:rFonts w:ascii="Arial" w:hAnsi="Arial" w:cs="Arial"/>
          <w:sz w:val="22"/>
          <w:szCs w:val="22"/>
        </w:rPr>
      </w:pPr>
      <w:r w:rsidRPr="005540E2">
        <w:rPr>
          <w:rFonts w:ascii="Arial" w:hAnsi="Arial" w:cs="Arial"/>
          <w:sz w:val="22"/>
          <w:szCs w:val="22"/>
        </w:rPr>
        <w:t xml:space="preserve">Founded in 1983, </w:t>
      </w:r>
      <w:r w:rsidR="0044167F">
        <w:rPr>
          <w:rFonts w:ascii="Arial" w:hAnsi="Arial" w:cs="Arial"/>
          <w:sz w:val="22"/>
          <w:szCs w:val="22"/>
        </w:rPr>
        <w:t>Amco</w:t>
      </w:r>
      <w:r w:rsidRPr="005540E2">
        <w:rPr>
          <w:rFonts w:ascii="Arial" w:hAnsi="Arial" w:cs="Arial"/>
          <w:sz w:val="22"/>
          <w:szCs w:val="22"/>
        </w:rPr>
        <w:t xml:space="preserve"> Services (International) Limited has provided reliable, economic logistics services across a wide range of industrial and commercial sectors for </w:t>
      </w:r>
      <w:r w:rsidR="00AC7914" w:rsidRPr="005540E2">
        <w:rPr>
          <w:rFonts w:ascii="Arial" w:hAnsi="Arial" w:cs="Arial"/>
          <w:sz w:val="22"/>
          <w:szCs w:val="22"/>
        </w:rPr>
        <w:t>over</w:t>
      </w:r>
      <w:r w:rsidRPr="005540E2">
        <w:rPr>
          <w:rFonts w:ascii="Arial" w:hAnsi="Arial" w:cs="Arial"/>
          <w:sz w:val="22"/>
          <w:szCs w:val="22"/>
        </w:rPr>
        <w:t xml:space="preserve"> 3</w:t>
      </w:r>
      <w:r w:rsidR="00AC7914" w:rsidRPr="005540E2">
        <w:rPr>
          <w:rFonts w:ascii="Arial" w:hAnsi="Arial" w:cs="Arial"/>
          <w:sz w:val="22"/>
          <w:szCs w:val="22"/>
        </w:rPr>
        <w:t>5</w:t>
      </w:r>
      <w:r w:rsidRPr="005540E2">
        <w:rPr>
          <w:rFonts w:ascii="Arial" w:hAnsi="Arial" w:cs="Arial"/>
          <w:sz w:val="22"/>
          <w:szCs w:val="22"/>
        </w:rPr>
        <w:t xml:space="preserve"> years. Our highly experienced team also specialises in the supply of high-quality sequencing and logistics services to the defence, automotive, aerospace and FMCG (fast moving consumer goods) industries. These industries demand extremely high levels of service; accuracy, precision and Multimodal</w:t>
      </w:r>
      <w:r w:rsidR="00A62E7F">
        <w:rPr>
          <w:rFonts w:ascii="Arial" w:hAnsi="Arial" w:cs="Arial"/>
          <w:sz w:val="22"/>
          <w:szCs w:val="22"/>
        </w:rPr>
        <w:t xml:space="preserve"> </w:t>
      </w:r>
      <w:r w:rsidRPr="005540E2">
        <w:rPr>
          <w:rFonts w:ascii="Arial" w:hAnsi="Arial" w:cs="Arial"/>
          <w:sz w:val="22"/>
          <w:szCs w:val="22"/>
        </w:rPr>
        <w:t xml:space="preserve">logistics services vital to their operations. </w:t>
      </w:r>
    </w:p>
    <w:p w:rsidR="00163EE4" w:rsidRDefault="00163EE4" w:rsidP="00D97F51">
      <w:pPr>
        <w:pStyle w:val="p1"/>
        <w:spacing w:before="0" w:beforeAutospacing="0" w:after="0" w:afterAutospacing="0"/>
        <w:rPr>
          <w:rFonts w:ascii="Arial" w:hAnsi="Arial" w:cs="Arial"/>
          <w:sz w:val="22"/>
          <w:szCs w:val="22"/>
        </w:rPr>
      </w:pPr>
    </w:p>
    <w:p w:rsidR="00B80671" w:rsidRDefault="0044167F" w:rsidP="00D97F51">
      <w:pPr>
        <w:pStyle w:val="p1"/>
        <w:spacing w:before="0" w:beforeAutospacing="0" w:after="0" w:afterAutospacing="0"/>
        <w:rPr>
          <w:rFonts w:ascii="Arial" w:hAnsi="Arial" w:cs="Arial"/>
          <w:sz w:val="22"/>
          <w:szCs w:val="22"/>
        </w:rPr>
      </w:pPr>
      <w:r>
        <w:rPr>
          <w:rFonts w:ascii="Arial" w:hAnsi="Arial" w:cs="Arial"/>
          <w:sz w:val="22"/>
          <w:szCs w:val="22"/>
        </w:rPr>
        <w:t>Amco</w:t>
      </w:r>
      <w:r w:rsidR="00B80671" w:rsidRPr="005540E2">
        <w:rPr>
          <w:rFonts w:ascii="Arial" w:hAnsi="Arial" w:cs="Arial"/>
          <w:sz w:val="22"/>
          <w:szCs w:val="22"/>
        </w:rPr>
        <w:t xml:space="preserve"> has developed sophisticated and robust systems in order to satisfy </w:t>
      </w:r>
      <w:proofErr w:type="gramStart"/>
      <w:r w:rsidR="00B80671" w:rsidRPr="005540E2">
        <w:rPr>
          <w:rFonts w:ascii="Arial" w:hAnsi="Arial" w:cs="Arial"/>
          <w:sz w:val="22"/>
          <w:szCs w:val="22"/>
        </w:rPr>
        <w:t>customers</w:t>
      </w:r>
      <w:proofErr w:type="gramEnd"/>
      <w:r w:rsidR="00B80671" w:rsidRPr="005540E2">
        <w:rPr>
          <w:rFonts w:ascii="Arial" w:hAnsi="Arial" w:cs="Arial"/>
          <w:sz w:val="22"/>
          <w:szCs w:val="22"/>
        </w:rPr>
        <w:t xml:space="preserve"> demands and to deliver a full, integrated range of services to the highest standards possible.</w:t>
      </w:r>
    </w:p>
    <w:p w:rsidR="00163EE4" w:rsidRPr="005540E2" w:rsidRDefault="00163EE4" w:rsidP="00D97F51">
      <w:pPr>
        <w:pStyle w:val="p1"/>
        <w:spacing w:before="0" w:beforeAutospacing="0" w:after="0" w:afterAutospacing="0"/>
        <w:rPr>
          <w:rFonts w:ascii="Arial" w:hAnsi="Arial" w:cs="Arial"/>
          <w:sz w:val="22"/>
          <w:szCs w:val="22"/>
        </w:rPr>
      </w:pPr>
    </w:p>
    <w:p w:rsidR="00B80671" w:rsidRDefault="0044167F" w:rsidP="00D97F51">
      <w:pPr>
        <w:pStyle w:val="p1"/>
        <w:spacing w:before="0" w:beforeAutospacing="0" w:after="0" w:afterAutospacing="0"/>
        <w:rPr>
          <w:rFonts w:ascii="Arial" w:hAnsi="Arial" w:cs="Arial"/>
          <w:sz w:val="22"/>
          <w:szCs w:val="22"/>
        </w:rPr>
      </w:pPr>
      <w:r>
        <w:rPr>
          <w:rFonts w:ascii="Arial" w:hAnsi="Arial" w:cs="Arial"/>
          <w:sz w:val="22"/>
          <w:szCs w:val="22"/>
        </w:rPr>
        <w:t>Amco</w:t>
      </w:r>
      <w:r w:rsidR="00B80671" w:rsidRPr="005540E2">
        <w:rPr>
          <w:rFonts w:ascii="Arial" w:hAnsi="Arial" w:cs="Arial"/>
          <w:sz w:val="22"/>
          <w:szCs w:val="22"/>
        </w:rPr>
        <w:t xml:space="preserve"> aims to provide reliable, fast logistics services with fixed costs. We achieve this through the use of ISO standard work processes, investment in technology and the employment of reliable distribution and warehousing systems.</w:t>
      </w:r>
    </w:p>
    <w:p w:rsidR="00163EE4" w:rsidRPr="005540E2" w:rsidRDefault="00163EE4" w:rsidP="00D97F51">
      <w:pPr>
        <w:pStyle w:val="p1"/>
        <w:spacing w:before="0" w:beforeAutospacing="0" w:after="0" w:afterAutospacing="0"/>
        <w:rPr>
          <w:rFonts w:ascii="Arial" w:hAnsi="Arial" w:cs="Arial"/>
          <w:sz w:val="22"/>
          <w:szCs w:val="22"/>
        </w:rPr>
      </w:pPr>
    </w:p>
    <w:p w:rsidR="00B80671" w:rsidRDefault="00B80671" w:rsidP="00D97F51">
      <w:pPr>
        <w:pStyle w:val="p1"/>
        <w:spacing w:before="0" w:beforeAutospacing="0" w:after="0" w:afterAutospacing="0"/>
        <w:rPr>
          <w:rFonts w:ascii="Arial" w:hAnsi="Arial" w:cs="Arial"/>
          <w:sz w:val="22"/>
          <w:szCs w:val="22"/>
        </w:rPr>
      </w:pPr>
      <w:r w:rsidRPr="005540E2">
        <w:rPr>
          <w:rFonts w:ascii="Arial" w:hAnsi="Arial" w:cs="Arial"/>
          <w:sz w:val="22"/>
          <w:szCs w:val="22"/>
        </w:rPr>
        <w:t>The company has developed and established a proven reputation for adding value to our clients’ businesses, whilst remaining highly competitive by comparison with other recognised national and international suppliers.</w:t>
      </w:r>
    </w:p>
    <w:p w:rsidR="00D97F51" w:rsidRPr="005540E2" w:rsidRDefault="00D97F51" w:rsidP="00D97F51">
      <w:pPr>
        <w:pStyle w:val="p1"/>
        <w:spacing w:before="0" w:beforeAutospacing="0" w:after="0" w:afterAutospacing="0"/>
        <w:rPr>
          <w:rFonts w:ascii="Arial" w:hAnsi="Arial" w:cs="Arial"/>
          <w:sz w:val="22"/>
          <w:szCs w:val="22"/>
        </w:rPr>
      </w:pPr>
    </w:p>
    <w:p w:rsidR="00AC7914" w:rsidRPr="005540E2" w:rsidRDefault="0044167F" w:rsidP="00D97F51">
      <w:pPr>
        <w:pStyle w:val="p1"/>
        <w:spacing w:before="0" w:beforeAutospacing="0" w:after="0" w:afterAutospacing="0"/>
        <w:rPr>
          <w:rFonts w:ascii="Arial" w:hAnsi="Arial" w:cs="Arial"/>
          <w:b/>
          <w:bCs/>
          <w:sz w:val="22"/>
          <w:szCs w:val="22"/>
        </w:rPr>
      </w:pPr>
      <w:r>
        <w:rPr>
          <w:rFonts w:ascii="Arial" w:hAnsi="Arial" w:cs="Arial"/>
          <w:b/>
          <w:bCs/>
          <w:sz w:val="22"/>
          <w:szCs w:val="22"/>
        </w:rPr>
        <w:t>Amco</w:t>
      </w:r>
      <w:r w:rsidR="00AC7914" w:rsidRPr="005540E2">
        <w:rPr>
          <w:rFonts w:ascii="Arial" w:hAnsi="Arial" w:cs="Arial"/>
          <w:b/>
          <w:bCs/>
          <w:sz w:val="22"/>
          <w:szCs w:val="22"/>
        </w:rPr>
        <w:t xml:space="preserve"> – RELIABLE, ECONOMIC UK AND INTERNATIONAL LOGISTICS SERVICES</w:t>
      </w:r>
    </w:p>
    <w:p w:rsidR="00AC7914" w:rsidRDefault="00AC7914" w:rsidP="00D97F51">
      <w:pPr>
        <w:pStyle w:val="p1"/>
        <w:spacing w:before="0" w:beforeAutospacing="0" w:after="0" w:afterAutospacing="0"/>
        <w:rPr>
          <w:rFonts w:ascii="Arial" w:hAnsi="Arial" w:cs="Arial"/>
          <w:sz w:val="22"/>
          <w:szCs w:val="22"/>
        </w:rPr>
      </w:pPr>
      <w:r w:rsidRPr="005540E2">
        <w:rPr>
          <w:rFonts w:ascii="Arial" w:hAnsi="Arial" w:cs="Arial"/>
          <w:sz w:val="22"/>
          <w:szCs w:val="22"/>
        </w:rPr>
        <w:t xml:space="preserve">Our links with the automotive industry were forged early in our history. </w:t>
      </w:r>
      <w:r w:rsidR="0044167F">
        <w:rPr>
          <w:rFonts w:ascii="Arial" w:hAnsi="Arial" w:cs="Arial"/>
          <w:sz w:val="22"/>
          <w:szCs w:val="22"/>
        </w:rPr>
        <w:t>Amco</w:t>
      </w:r>
      <w:r w:rsidRPr="005540E2">
        <w:rPr>
          <w:rFonts w:ascii="Arial" w:hAnsi="Arial" w:cs="Arial"/>
          <w:sz w:val="22"/>
          <w:szCs w:val="22"/>
        </w:rPr>
        <w:t xml:space="preserve"> Services (Motorsport) was incorporated in 1983, and was originally a specialist Logistics Services, Shipping and Freight Agency for the Motorsport Industry. It</w:t>
      </w:r>
      <w:r w:rsidR="00D97F51">
        <w:rPr>
          <w:rFonts w:ascii="Arial" w:hAnsi="Arial" w:cs="Arial"/>
          <w:sz w:val="22"/>
          <w:szCs w:val="22"/>
        </w:rPr>
        <w:t>’</w:t>
      </w:r>
      <w:r w:rsidRPr="005540E2">
        <w:rPr>
          <w:rFonts w:ascii="Arial" w:hAnsi="Arial" w:cs="Arial"/>
          <w:sz w:val="22"/>
          <w:szCs w:val="22"/>
        </w:rPr>
        <w:t xml:space="preserve">s sister company </w:t>
      </w:r>
      <w:r w:rsidR="0044167F">
        <w:rPr>
          <w:rFonts w:ascii="Arial" w:hAnsi="Arial" w:cs="Arial"/>
          <w:sz w:val="22"/>
          <w:szCs w:val="22"/>
        </w:rPr>
        <w:t>Amco</w:t>
      </w:r>
      <w:r w:rsidRPr="005540E2">
        <w:rPr>
          <w:rFonts w:ascii="Arial" w:hAnsi="Arial" w:cs="Arial"/>
          <w:sz w:val="22"/>
          <w:szCs w:val="22"/>
        </w:rPr>
        <w:t xml:space="preserve"> Services (UK) Limited, was formed to handle all other general freight.</w:t>
      </w:r>
    </w:p>
    <w:p w:rsidR="00163EE4" w:rsidRPr="005540E2" w:rsidRDefault="00163EE4" w:rsidP="00D97F51">
      <w:pPr>
        <w:pStyle w:val="p1"/>
        <w:spacing w:before="0" w:beforeAutospacing="0" w:after="0" w:afterAutospacing="0"/>
        <w:rPr>
          <w:rFonts w:ascii="Arial" w:hAnsi="Arial" w:cs="Arial"/>
          <w:sz w:val="22"/>
          <w:szCs w:val="22"/>
        </w:rPr>
      </w:pPr>
    </w:p>
    <w:p w:rsidR="00D97F51" w:rsidRDefault="00AC7914" w:rsidP="00D97F51">
      <w:pPr>
        <w:pStyle w:val="Heading3"/>
        <w:spacing w:before="0" w:beforeAutospacing="0" w:after="0" w:afterAutospacing="0"/>
        <w:rPr>
          <w:b w:val="0"/>
          <w:sz w:val="22"/>
          <w:szCs w:val="22"/>
        </w:rPr>
      </w:pPr>
      <w:r w:rsidRPr="00D97F51">
        <w:rPr>
          <w:rFonts w:ascii="Arial" w:eastAsia="Times New Roman" w:hAnsi="Arial" w:cs="Arial"/>
          <w:b w:val="0"/>
          <w:sz w:val="22"/>
          <w:szCs w:val="22"/>
        </w:rPr>
        <w:t xml:space="preserve">As the two companies grew, it became evident that there were increasing levels of ‘cross-over’ between the two businesses and in order to streamline and further improve services to our customers, they consolidated to form </w:t>
      </w:r>
      <w:r w:rsidR="0044167F">
        <w:rPr>
          <w:rFonts w:ascii="Arial" w:eastAsia="Times New Roman" w:hAnsi="Arial" w:cs="Arial"/>
          <w:b w:val="0"/>
          <w:sz w:val="22"/>
          <w:szCs w:val="22"/>
        </w:rPr>
        <w:t>Amco</w:t>
      </w:r>
      <w:r w:rsidRPr="00D97F51">
        <w:rPr>
          <w:rFonts w:ascii="Arial" w:eastAsia="Times New Roman" w:hAnsi="Arial" w:cs="Arial"/>
          <w:b w:val="0"/>
          <w:sz w:val="22"/>
          <w:szCs w:val="22"/>
        </w:rPr>
        <w:t xml:space="preserve"> Services (International) Ltd.</w:t>
      </w:r>
      <w:r w:rsidRPr="00D97F51">
        <w:rPr>
          <w:b w:val="0"/>
          <w:sz w:val="22"/>
          <w:szCs w:val="22"/>
        </w:rPr>
        <w:t xml:space="preserve"> </w:t>
      </w:r>
    </w:p>
    <w:p w:rsidR="00D97F51" w:rsidRDefault="00D97F51" w:rsidP="00D97F51">
      <w:pPr>
        <w:pStyle w:val="Heading3"/>
        <w:spacing w:before="0" w:beforeAutospacing="0" w:after="0" w:afterAutospacing="0"/>
        <w:rPr>
          <w:b w:val="0"/>
          <w:sz w:val="22"/>
          <w:szCs w:val="22"/>
        </w:rPr>
      </w:pPr>
    </w:p>
    <w:p w:rsidR="00AC7914" w:rsidRPr="00D97F51" w:rsidRDefault="00AC7914" w:rsidP="00D97F51">
      <w:pPr>
        <w:pStyle w:val="p1"/>
        <w:spacing w:before="0" w:beforeAutospacing="0" w:after="0" w:afterAutospacing="0"/>
        <w:rPr>
          <w:rFonts w:ascii="Arial" w:hAnsi="Arial" w:cs="Arial"/>
          <w:b/>
          <w:sz w:val="22"/>
          <w:szCs w:val="22"/>
        </w:rPr>
      </w:pPr>
      <w:r w:rsidRPr="00D97F51">
        <w:rPr>
          <w:rFonts w:ascii="Arial" w:hAnsi="Arial" w:cs="Arial"/>
          <w:b/>
          <w:sz w:val="22"/>
          <w:szCs w:val="22"/>
        </w:rPr>
        <w:t>THE FUTURE</w:t>
      </w:r>
    </w:p>
    <w:p w:rsidR="00AC7914" w:rsidRDefault="0044167F" w:rsidP="00D97F51">
      <w:pPr>
        <w:pStyle w:val="p1"/>
        <w:spacing w:before="0" w:beforeAutospacing="0" w:after="0" w:afterAutospacing="0"/>
        <w:rPr>
          <w:rFonts w:ascii="Arial" w:hAnsi="Arial" w:cs="Arial"/>
          <w:sz w:val="22"/>
          <w:szCs w:val="22"/>
        </w:rPr>
      </w:pPr>
      <w:r>
        <w:rPr>
          <w:rFonts w:ascii="Arial" w:hAnsi="Arial" w:cs="Arial"/>
          <w:sz w:val="22"/>
          <w:szCs w:val="22"/>
        </w:rPr>
        <w:lastRenderedPageBreak/>
        <w:t>Amco</w:t>
      </w:r>
      <w:r w:rsidR="00AC7914" w:rsidRPr="00D97F51">
        <w:rPr>
          <w:rFonts w:ascii="Arial" w:hAnsi="Arial" w:cs="Arial"/>
          <w:sz w:val="22"/>
          <w:szCs w:val="22"/>
        </w:rPr>
        <w:t xml:space="preserve"> strives to retain its position at the forefront of logistics services by the incorporation of the latest developments in technology and by the use of new developments in logistics systems. The company continually reviews its processes in order to achieve maximum efficiency for its logistics systems. This is particularly critical for ‘process driven’ sectors such as defence, </w:t>
      </w:r>
      <w:proofErr w:type="gramStart"/>
      <w:r w:rsidR="00AC7914" w:rsidRPr="00D97F51">
        <w:rPr>
          <w:rFonts w:ascii="Arial" w:hAnsi="Arial" w:cs="Arial"/>
          <w:sz w:val="22"/>
          <w:szCs w:val="22"/>
        </w:rPr>
        <w:t>automotive ,</w:t>
      </w:r>
      <w:proofErr w:type="gramEnd"/>
      <w:r w:rsidR="00AC7914" w:rsidRPr="00D97F51">
        <w:rPr>
          <w:rFonts w:ascii="Arial" w:hAnsi="Arial" w:cs="Arial"/>
          <w:sz w:val="22"/>
          <w:szCs w:val="22"/>
        </w:rPr>
        <w:t xml:space="preserve"> aerospace and FMCG.</w:t>
      </w:r>
    </w:p>
    <w:p w:rsidR="00D97F51" w:rsidRPr="00D97F51" w:rsidRDefault="00D97F51" w:rsidP="00D97F51">
      <w:pPr>
        <w:pStyle w:val="p1"/>
        <w:spacing w:before="0" w:beforeAutospacing="0" w:after="0" w:afterAutospacing="0"/>
        <w:rPr>
          <w:rFonts w:ascii="Arial" w:hAnsi="Arial" w:cs="Arial"/>
          <w:sz w:val="22"/>
          <w:szCs w:val="22"/>
        </w:rPr>
      </w:pPr>
    </w:p>
    <w:p w:rsidR="00AC7914" w:rsidRDefault="00AC7914" w:rsidP="00D97F51">
      <w:pPr>
        <w:pStyle w:val="p1"/>
        <w:spacing w:before="0" w:beforeAutospacing="0" w:after="0" w:afterAutospacing="0"/>
        <w:rPr>
          <w:rFonts w:ascii="Arial" w:hAnsi="Arial" w:cs="Arial"/>
          <w:sz w:val="22"/>
          <w:szCs w:val="22"/>
        </w:rPr>
      </w:pPr>
      <w:r w:rsidRPr="00D97F51">
        <w:rPr>
          <w:rFonts w:ascii="Arial" w:hAnsi="Arial" w:cs="Arial"/>
          <w:sz w:val="22"/>
          <w:szCs w:val="22"/>
        </w:rPr>
        <w:t xml:space="preserve">As we look to the future, bringing ongoing efficiencies into supply chains and offering fully integrated services will be key aims for </w:t>
      </w:r>
      <w:r w:rsidR="0044167F">
        <w:rPr>
          <w:rFonts w:ascii="Arial" w:hAnsi="Arial" w:cs="Arial"/>
          <w:sz w:val="22"/>
          <w:szCs w:val="22"/>
        </w:rPr>
        <w:t>Amco</w:t>
      </w:r>
      <w:r w:rsidRPr="00D97F51">
        <w:rPr>
          <w:rFonts w:ascii="Arial" w:hAnsi="Arial" w:cs="Arial"/>
          <w:sz w:val="22"/>
          <w:szCs w:val="22"/>
        </w:rPr>
        <w:t>, as will the further extension of our customer facing online systems, geo-fencing technology and detailed tracking systems, delivering even greater levels of information, control and efficiency to our customers.</w:t>
      </w:r>
    </w:p>
    <w:p w:rsidR="00D97F51" w:rsidRPr="00D97F51" w:rsidRDefault="00D97F51" w:rsidP="00D97F51">
      <w:pPr>
        <w:pStyle w:val="p1"/>
        <w:spacing w:before="0" w:beforeAutospacing="0" w:after="0" w:afterAutospacing="0"/>
        <w:rPr>
          <w:rFonts w:ascii="Arial" w:hAnsi="Arial" w:cs="Arial"/>
          <w:sz w:val="22"/>
          <w:szCs w:val="22"/>
        </w:rPr>
      </w:pPr>
    </w:p>
    <w:p w:rsidR="00BE00AF" w:rsidRPr="00D97F51" w:rsidRDefault="0044167F" w:rsidP="00D97F51">
      <w:pPr>
        <w:pStyle w:val="p1"/>
        <w:spacing w:before="0" w:beforeAutospacing="0" w:after="0" w:afterAutospacing="0"/>
        <w:rPr>
          <w:rFonts w:ascii="Arial" w:hAnsi="Arial" w:cs="Arial"/>
          <w:sz w:val="22"/>
          <w:szCs w:val="22"/>
        </w:rPr>
      </w:pPr>
      <w:r>
        <w:rPr>
          <w:rFonts w:ascii="Arial" w:hAnsi="Arial" w:cs="Arial"/>
          <w:sz w:val="22"/>
          <w:szCs w:val="22"/>
        </w:rPr>
        <w:t>Amco</w:t>
      </w:r>
      <w:r w:rsidR="00AC7914" w:rsidRPr="00D97F51">
        <w:rPr>
          <w:rFonts w:ascii="Arial" w:hAnsi="Arial" w:cs="Arial"/>
          <w:sz w:val="22"/>
          <w:szCs w:val="22"/>
        </w:rPr>
        <w:t xml:space="preserve"> has a clearly defined strategic plan for growth and diversification both organically and through acquisition.</w:t>
      </w:r>
    </w:p>
    <w:sectPr w:rsidR="00BE00AF" w:rsidRPr="00D97F51" w:rsidSect="00BE00AF">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026" w:rsidRDefault="00157026">
      <w:r>
        <w:separator/>
      </w:r>
    </w:p>
  </w:endnote>
  <w:endnote w:type="continuationSeparator" w:id="0">
    <w:p w:rsidR="00157026" w:rsidRDefault="0015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Calibri Light">
    <w:altName w:val="Tahoma Bold"/>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026" w:rsidRDefault="00157026">
      <w:r>
        <w:separator/>
      </w:r>
    </w:p>
  </w:footnote>
  <w:footnote w:type="continuationSeparator" w:id="0">
    <w:p w:rsidR="00157026" w:rsidRDefault="001570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EE" w:rsidRDefault="001521CC" w:rsidP="00BE00AF">
    <w:pPr>
      <w:pStyle w:val="Header"/>
    </w:pPr>
    <w:r>
      <w:rPr>
        <w:noProof/>
        <w:lang w:val="en-US"/>
      </w:rPr>
      <w:drawing>
        <wp:anchor distT="0" distB="0" distL="114300" distR="114300" simplePos="0" relativeHeight="251658240" behindDoc="0" locked="0" layoutInCell="1" allowOverlap="1" wp14:anchorId="398034CE" wp14:editId="0676A7D8">
          <wp:simplePos x="0" y="0"/>
          <wp:positionH relativeFrom="column">
            <wp:posOffset>4028860</wp:posOffset>
          </wp:positionH>
          <wp:positionV relativeFrom="paragraph">
            <wp:posOffset>121118</wp:posOffset>
          </wp:positionV>
          <wp:extent cx="1759585" cy="513715"/>
          <wp:effectExtent l="0" t="0" r="5715" b="0"/>
          <wp:wrapThrough wrapText="bothSides">
            <wp:wrapPolygon edited="0">
              <wp:start x="0" y="0"/>
              <wp:lineTo x="0" y="20826"/>
              <wp:lineTo x="21514" y="20826"/>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co logo.jpg"/>
                  <pic:cNvPicPr/>
                </pic:nvPicPr>
                <pic:blipFill>
                  <a:blip r:embed="rId1"/>
                  <a:stretch>
                    <a:fillRect/>
                  </a:stretch>
                </pic:blipFill>
                <pic:spPr>
                  <a:xfrm>
                    <a:off x="0" y="0"/>
                    <a:ext cx="1759585" cy="513715"/>
                  </a:xfrm>
                  <a:prstGeom prst="rect">
                    <a:avLst/>
                  </a:prstGeom>
                </pic:spPr>
              </pic:pic>
            </a:graphicData>
          </a:graphic>
          <wp14:sizeRelH relativeFrom="page">
            <wp14:pctWidth>0</wp14:pctWidth>
          </wp14:sizeRelH>
          <wp14:sizeRelV relativeFrom="page">
            <wp14:pctHeight>0</wp14:pctHeight>
          </wp14:sizeRelV>
        </wp:anchor>
      </w:drawing>
    </w:r>
    <w:r w:rsidR="00BF286D">
      <w:rPr>
        <w:noProof/>
        <w:lang w:val="en-US"/>
      </w:rPr>
      <w:drawing>
        <wp:inline distT="0" distB="0" distL="0" distR="0" wp14:anchorId="1111B741" wp14:editId="6FAFEB69">
          <wp:extent cx="2332248" cy="746548"/>
          <wp:effectExtent l="0" t="0" r="0" b="0"/>
          <wp:docPr id="3" name="Picture 3" descr="For%20server/modus%20agency%20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20server/modus%20agency%20logo-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2504" cy="765836"/>
                  </a:xfrm>
                  <a:prstGeom prst="rect">
                    <a:avLst/>
                  </a:prstGeom>
                  <a:noFill/>
                  <a:ln>
                    <a:noFill/>
                  </a:ln>
                </pic:spPr>
              </pic:pic>
            </a:graphicData>
          </a:graphic>
        </wp:inline>
      </w:drawing>
    </w:r>
    <w:r w:rsidR="00A965EE">
      <w:rPr>
        <w:noProof/>
        <w:lang w:eastAsia="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7C57"/>
    <w:multiLevelType w:val="hybridMultilevel"/>
    <w:tmpl w:val="C5C6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10176"/>
    <w:multiLevelType w:val="hybridMultilevel"/>
    <w:tmpl w:val="4ED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86B4B"/>
    <w:multiLevelType w:val="hybridMultilevel"/>
    <w:tmpl w:val="E656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7E1CF9"/>
    <w:multiLevelType w:val="hybridMultilevel"/>
    <w:tmpl w:val="96B88E06"/>
    <w:lvl w:ilvl="0" w:tplc="0E4A74F6">
      <w:numFmt w:val="bullet"/>
      <w:lvlText w:val=""/>
      <w:lvlJc w:val="left"/>
      <w:pPr>
        <w:ind w:left="1080" w:hanging="720"/>
      </w:pPr>
      <w:rPr>
        <w:rFonts w:ascii="Symbol" w:eastAsia="Times New Roman" w:hAnsi="Symbol" w:cs="Times New Roman" w:hint="default"/>
      </w:rPr>
    </w:lvl>
    <w:lvl w:ilvl="1" w:tplc="00F052BA">
      <w:numFmt w:val="bullet"/>
      <w:lvlText w:val="•"/>
      <w:lvlJc w:val="left"/>
      <w:pPr>
        <w:ind w:left="1800" w:hanging="720"/>
      </w:pPr>
      <w:rPr>
        <w:rFonts w:ascii="Helvetica Neue" w:eastAsia="Times New Roman" w:hAnsi="Helvetica Neu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EF"/>
    <w:rsid w:val="00000C45"/>
    <w:rsid w:val="00002034"/>
    <w:rsid w:val="000139C5"/>
    <w:rsid w:val="00013BFC"/>
    <w:rsid w:val="00030B52"/>
    <w:rsid w:val="00041991"/>
    <w:rsid w:val="0006700A"/>
    <w:rsid w:val="00073F58"/>
    <w:rsid w:val="000A4E6B"/>
    <w:rsid w:val="000B03C8"/>
    <w:rsid w:val="000B2F5A"/>
    <w:rsid w:val="000C7890"/>
    <w:rsid w:val="000D5A46"/>
    <w:rsid w:val="000D79AA"/>
    <w:rsid w:val="00110A15"/>
    <w:rsid w:val="001143A5"/>
    <w:rsid w:val="001229DA"/>
    <w:rsid w:val="00131CBB"/>
    <w:rsid w:val="00143560"/>
    <w:rsid w:val="00151A43"/>
    <w:rsid w:val="001521CC"/>
    <w:rsid w:val="00157026"/>
    <w:rsid w:val="00163EE4"/>
    <w:rsid w:val="001827D0"/>
    <w:rsid w:val="0018477D"/>
    <w:rsid w:val="001B000B"/>
    <w:rsid w:val="001B2CDC"/>
    <w:rsid w:val="001B679C"/>
    <w:rsid w:val="00227226"/>
    <w:rsid w:val="00246EFD"/>
    <w:rsid w:val="0025064D"/>
    <w:rsid w:val="00272780"/>
    <w:rsid w:val="0027444E"/>
    <w:rsid w:val="00282617"/>
    <w:rsid w:val="002842CE"/>
    <w:rsid w:val="0029419C"/>
    <w:rsid w:val="00297AAD"/>
    <w:rsid w:val="002A385B"/>
    <w:rsid w:val="002B3CF4"/>
    <w:rsid w:val="002B6412"/>
    <w:rsid w:val="002C46F8"/>
    <w:rsid w:val="002C70A4"/>
    <w:rsid w:val="002E2444"/>
    <w:rsid w:val="002E5247"/>
    <w:rsid w:val="002E71E9"/>
    <w:rsid w:val="002F18F0"/>
    <w:rsid w:val="00302C3D"/>
    <w:rsid w:val="00321DB2"/>
    <w:rsid w:val="0032561F"/>
    <w:rsid w:val="0034373A"/>
    <w:rsid w:val="003633DB"/>
    <w:rsid w:val="003633FF"/>
    <w:rsid w:val="003646D7"/>
    <w:rsid w:val="00380EA6"/>
    <w:rsid w:val="00381A8F"/>
    <w:rsid w:val="0039291D"/>
    <w:rsid w:val="003B414C"/>
    <w:rsid w:val="003C0375"/>
    <w:rsid w:val="003C5C73"/>
    <w:rsid w:val="003C7960"/>
    <w:rsid w:val="004100D3"/>
    <w:rsid w:val="00412358"/>
    <w:rsid w:val="0044167F"/>
    <w:rsid w:val="004439E2"/>
    <w:rsid w:val="00451982"/>
    <w:rsid w:val="00457EEB"/>
    <w:rsid w:val="00464441"/>
    <w:rsid w:val="004745C7"/>
    <w:rsid w:val="00480389"/>
    <w:rsid w:val="0048046A"/>
    <w:rsid w:val="00482437"/>
    <w:rsid w:val="0048255D"/>
    <w:rsid w:val="004B1471"/>
    <w:rsid w:val="004D1FEB"/>
    <w:rsid w:val="004D73EB"/>
    <w:rsid w:val="004E1D68"/>
    <w:rsid w:val="004F0849"/>
    <w:rsid w:val="004F153F"/>
    <w:rsid w:val="004F79E3"/>
    <w:rsid w:val="0050297F"/>
    <w:rsid w:val="00511604"/>
    <w:rsid w:val="005216B5"/>
    <w:rsid w:val="00523A34"/>
    <w:rsid w:val="0053231D"/>
    <w:rsid w:val="00536872"/>
    <w:rsid w:val="00544C62"/>
    <w:rsid w:val="005540E2"/>
    <w:rsid w:val="00581064"/>
    <w:rsid w:val="00596072"/>
    <w:rsid w:val="005A0C81"/>
    <w:rsid w:val="005A3ACA"/>
    <w:rsid w:val="005B03E8"/>
    <w:rsid w:val="005B2E5F"/>
    <w:rsid w:val="005C5073"/>
    <w:rsid w:val="005F47F9"/>
    <w:rsid w:val="00610C27"/>
    <w:rsid w:val="006200AB"/>
    <w:rsid w:val="006232C3"/>
    <w:rsid w:val="0062407D"/>
    <w:rsid w:val="00631778"/>
    <w:rsid w:val="00633D72"/>
    <w:rsid w:val="0067109C"/>
    <w:rsid w:val="00671270"/>
    <w:rsid w:val="00673C74"/>
    <w:rsid w:val="006756A1"/>
    <w:rsid w:val="00677142"/>
    <w:rsid w:val="006827E0"/>
    <w:rsid w:val="00687A00"/>
    <w:rsid w:val="006A2037"/>
    <w:rsid w:val="006D2ABE"/>
    <w:rsid w:val="006D73B2"/>
    <w:rsid w:val="006E5A47"/>
    <w:rsid w:val="007117AD"/>
    <w:rsid w:val="00716921"/>
    <w:rsid w:val="007170F5"/>
    <w:rsid w:val="007348B2"/>
    <w:rsid w:val="00745B6F"/>
    <w:rsid w:val="0076313D"/>
    <w:rsid w:val="00777F18"/>
    <w:rsid w:val="00781F25"/>
    <w:rsid w:val="007B42B9"/>
    <w:rsid w:val="007C17D9"/>
    <w:rsid w:val="007C4C85"/>
    <w:rsid w:val="007D232A"/>
    <w:rsid w:val="007D485D"/>
    <w:rsid w:val="007E0884"/>
    <w:rsid w:val="007F721D"/>
    <w:rsid w:val="00800009"/>
    <w:rsid w:val="00802145"/>
    <w:rsid w:val="00807CE6"/>
    <w:rsid w:val="008203A6"/>
    <w:rsid w:val="0085755E"/>
    <w:rsid w:val="00891FEB"/>
    <w:rsid w:val="008945C7"/>
    <w:rsid w:val="008B512C"/>
    <w:rsid w:val="008C01E0"/>
    <w:rsid w:val="008C0571"/>
    <w:rsid w:val="008C1930"/>
    <w:rsid w:val="008C3D8C"/>
    <w:rsid w:val="008D6A8A"/>
    <w:rsid w:val="008E17E1"/>
    <w:rsid w:val="008E57F3"/>
    <w:rsid w:val="00921161"/>
    <w:rsid w:val="00923B8D"/>
    <w:rsid w:val="00930E27"/>
    <w:rsid w:val="00933CCE"/>
    <w:rsid w:val="009627E8"/>
    <w:rsid w:val="009B615B"/>
    <w:rsid w:val="009D2041"/>
    <w:rsid w:val="009D4660"/>
    <w:rsid w:val="009D7F0E"/>
    <w:rsid w:val="009E19CC"/>
    <w:rsid w:val="009E66B1"/>
    <w:rsid w:val="009F5B7B"/>
    <w:rsid w:val="009F799F"/>
    <w:rsid w:val="00A10BEB"/>
    <w:rsid w:val="00A138D4"/>
    <w:rsid w:val="00A255B7"/>
    <w:rsid w:val="00A44240"/>
    <w:rsid w:val="00A50568"/>
    <w:rsid w:val="00A62E7F"/>
    <w:rsid w:val="00A731D5"/>
    <w:rsid w:val="00A965EE"/>
    <w:rsid w:val="00AB09E4"/>
    <w:rsid w:val="00AC1D52"/>
    <w:rsid w:val="00AC7914"/>
    <w:rsid w:val="00AD3286"/>
    <w:rsid w:val="00AD6A4C"/>
    <w:rsid w:val="00B14A7B"/>
    <w:rsid w:val="00B34C50"/>
    <w:rsid w:val="00B41F18"/>
    <w:rsid w:val="00B43CD0"/>
    <w:rsid w:val="00B462FF"/>
    <w:rsid w:val="00B52229"/>
    <w:rsid w:val="00B63F8A"/>
    <w:rsid w:val="00B763CE"/>
    <w:rsid w:val="00B80671"/>
    <w:rsid w:val="00BB1983"/>
    <w:rsid w:val="00BB2385"/>
    <w:rsid w:val="00BB25A5"/>
    <w:rsid w:val="00BC25DF"/>
    <w:rsid w:val="00BC6B78"/>
    <w:rsid w:val="00BD33D1"/>
    <w:rsid w:val="00BE00AF"/>
    <w:rsid w:val="00BE4EA4"/>
    <w:rsid w:val="00BE5D74"/>
    <w:rsid w:val="00BF286D"/>
    <w:rsid w:val="00C1060C"/>
    <w:rsid w:val="00C3039A"/>
    <w:rsid w:val="00C360CD"/>
    <w:rsid w:val="00C46B27"/>
    <w:rsid w:val="00C47683"/>
    <w:rsid w:val="00C637AC"/>
    <w:rsid w:val="00C851C4"/>
    <w:rsid w:val="00C87A97"/>
    <w:rsid w:val="00C95A11"/>
    <w:rsid w:val="00C95C6E"/>
    <w:rsid w:val="00CA0530"/>
    <w:rsid w:val="00CA613E"/>
    <w:rsid w:val="00CB3A31"/>
    <w:rsid w:val="00CB65E8"/>
    <w:rsid w:val="00CF6DFC"/>
    <w:rsid w:val="00D045B7"/>
    <w:rsid w:val="00D15C4A"/>
    <w:rsid w:val="00D24A10"/>
    <w:rsid w:val="00D27930"/>
    <w:rsid w:val="00D31302"/>
    <w:rsid w:val="00D44F62"/>
    <w:rsid w:val="00D630DB"/>
    <w:rsid w:val="00D97F51"/>
    <w:rsid w:val="00DD08B3"/>
    <w:rsid w:val="00DD1F0A"/>
    <w:rsid w:val="00DE3BDA"/>
    <w:rsid w:val="00E02233"/>
    <w:rsid w:val="00E027BD"/>
    <w:rsid w:val="00E07A69"/>
    <w:rsid w:val="00E11C8F"/>
    <w:rsid w:val="00E15BB0"/>
    <w:rsid w:val="00E55CB6"/>
    <w:rsid w:val="00E86F2C"/>
    <w:rsid w:val="00E960D6"/>
    <w:rsid w:val="00E9782E"/>
    <w:rsid w:val="00EA1FEF"/>
    <w:rsid w:val="00EA32BF"/>
    <w:rsid w:val="00EA513F"/>
    <w:rsid w:val="00EC1BF2"/>
    <w:rsid w:val="00ED14DA"/>
    <w:rsid w:val="00ED3F68"/>
    <w:rsid w:val="00EE42AC"/>
    <w:rsid w:val="00EF40C8"/>
    <w:rsid w:val="00EF7AF5"/>
    <w:rsid w:val="00F2569B"/>
    <w:rsid w:val="00F47742"/>
    <w:rsid w:val="00F52393"/>
    <w:rsid w:val="00F5285D"/>
    <w:rsid w:val="00F55D6A"/>
    <w:rsid w:val="00F63C52"/>
    <w:rsid w:val="00F674D6"/>
    <w:rsid w:val="00F74EF8"/>
    <w:rsid w:val="00F77405"/>
    <w:rsid w:val="00F81376"/>
    <w:rsid w:val="00F83530"/>
    <w:rsid w:val="00F903F5"/>
    <w:rsid w:val="00F947D9"/>
    <w:rsid w:val="00F94DC9"/>
    <w:rsid w:val="00F97145"/>
    <w:rsid w:val="00FA0042"/>
    <w:rsid w:val="00FA10F8"/>
    <w:rsid w:val="00FB63BE"/>
    <w:rsid w:val="00FC257E"/>
    <w:rsid w:val="00FD1839"/>
    <w:rsid w:val="00FD21AF"/>
    <w:rsid w:val="00FE7B4C"/>
    <w:rsid w:val="00FF50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7CE6"/>
    <w:pPr>
      <w:keepNext/>
      <w:keepLines/>
      <w:spacing w:before="240"/>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iPriority w:val="9"/>
    <w:semiHidden/>
    <w:unhideWhenUsed/>
    <w:qFormat/>
    <w:rsid w:val="00B80671"/>
    <w:pPr>
      <w:keepNext/>
      <w:keepLines/>
      <w:spacing w:before="40"/>
      <w:outlineLvl w:val="1"/>
    </w:pPr>
    <w:rPr>
      <w:rFonts w:asciiTheme="majorHAnsi" w:eastAsiaTheme="majorEastAsia" w:hAnsiTheme="majorHAnsi" w:cstheme="majorBidi"/>
      <w:color w:val="2E74B5" w:themeColor="accent1" w:themeShade="BF"/>
      <w:sz w:val="26"/>
      <w:szCs w:val="26"/>
      <w:lang w:eastAsia="en-GB"/>
    </w:rPr>
  </w:style>
  <w:style w:type="paragraph" w:styleId="Heading3">
    <w:name w:val="heading 3"/>
    <w:basedOn w:val="Normal"/>
    <w:link w:val="Heading3Char"/>
    <w:uiPriority w:val="9"/>
    <w:qFormat/>
    <w:rsid w:val="0050297F"/>
    <w:pPr>
      <w:spacing w:before="100" w:beforeAutospacing="1" w:after="100" w:afterAutospacing="1"/>
      <w:outlineLvl w:val="2"/>
    </w:pPr>
    <w:rPr>
      <w:rFonts w:eastAsiaTheme="minorHAns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FEF"/>
    <w:pPr>
      <w:tabs>
        <w:tab w:val="center" w:pos="4513"/>
        <w:tab w:val="right" w:pos="9026"/>
      </w:tabs>
    </w:pPr>
    <w:rPr>
      <w:rFonts w:asciiTheme="minorHAnsi" w:eastAsia="MS Mincho" w:hAnsiTheme="minorHAnsi" w:cstheme="minorBidi"/>
    </w:rPr>
  </w:style>
  <w:style w:type="character" w:customStyle="1" w:styleId="HeaderChar">
    <w:name w:val="Header Char"/>
    <w:basedOn w:val="DefaultParagraphFont"/>
    <w:link w:val="Header"/>
    <w:uiPriority w:val="99"/>
    <w:rsid w:val="00EA1FEF"/>
    <w:rPr>
      <w:rFonts w:eastAsia="MS Mincho"/>
      <w:sz w:val="24"/>
      <w:szCs w:val="24"/>
    </w:rPr>
  </w:style>
  <w:style w:type="paragraph" w:styleId="BalloonText">
    <w:name w:val="Balloon Text"/>
    <w:basedOn w:val="Normal"/>
    <w:link w:val="BalloonTextChar"/>
    <w:uiPriority w:val="99"/>
    <w:semiHidden/>
    <w:unhideWhenUsed/>
    <w:rsid w:val="00013BF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13BFC"/>
    <w:rPr>
      <w:rFonts w:ascii="Tahoma" w:hAnsi="Tahoma" w:cs="Tahoma"/>
      <w:sz w:val="16"/>
      <w:szCs w:val="16"/>
    </w:rPr>
  </w:style>
  <w:style w:type="character" w:styleId="Hyperlink">
    <w:name w:val="Hyperlink"/>
    <w:basedOn w:val="DefaultParagraphFont"/>
    <w:uiPriority w:val="99"/>
    <w:unhideWhenUsed/>
    <w:rsid w:val="00D15C4A"/>
    <w:rPr>
      <w:color w:val="0563C1" w:themeColor="hyperlink"/>
      <w:u w:val="single"/>
    </w:rPr>
  </w:style>
  <w:style w:type="paragraph" w:styleId="ListParagraph">
    <w:name w:val="List Paragraph"/>
    <w:basedOn w:val="Normal"/>
    <w:uiPriority w:val="34"/>
    <w:qFormat/>
    <w:rsid w:val="00BE00AF"/>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100D3"/>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00D3"/>
  </w:style>
  <w:style w:type="character" w:styleId="FollowedHyperlink">
    <w:name w:val="FollowedHyperlink"/>
    <w:basedOn w:val="DefaultParagraphFont"/>
    <w:uiPriority w:val="99"/>
    <w:semiHidden/>
    <w:unhideWhenUsed/>
    <w:rsid w:val="00A965EE"/>
    <w:rPr>
      <w:color w:val="954F72" w:themeColor="followedHyperlink"/>
      <w:u w:val="single"/>
    </w:rPr>
  </w:style>
  <w:style w:type="character" w:customStyle="1" w:styleId="apple-converted-space">
    <w:name w:val="apple-converted-space"/>
    <w:basedOn w:val="DefaultParagraphFont"/>
    <w:rsid w:val="00CB65E8"/>
  </w:style>
  <w:style w:type="character" w:customStyle="1" w:styleId="Heading3Char">
    <w:name w:val="Heading 3 Char"/>
    <w:basedOn w:val="DefaultParagraphFont"/>
    <w:link w:val="Heading3"/>
    <w:uiPriority w:val="9"/>
    <w:rsid w:val="0050297F"/>
    <w:rPr>
      <w:rFonts w:ascii="Times New Roman" w:hAnsi="Times New Roman" w:cs="Times New Roman"/>
      <w:b/>
      <w:bCs/>
      <w:sz w:val="27"/>
      <w:szCs w:val="27"/>
      <w:lang w:eastAsia="en-GB"/>
    </w:rPr>
  </w:style>
  <w:style w:type="paragraph" w:customStyle="1" w:styleId="p1">
    <w:name w:val="p1"/>
    <w:basedOn w:val="Normal"/>
    <w:rsid w:val="00451982"/>
    <w:pPr>
      <w:spacing w:before="100" w:beforeAutospacing="1" w:after="100" w:afterAutospacing="1"/>
    </w:pPr>
    <w:rPr>
      <w:lang w:eastAsia="en-GB"/>
    </w:rPr>
  </w:style>
  <w:style w:type="paragraph" w:styleId="NormalWeb">
    <w:name w:val="Normal (Web)"/>
    <w:basedOn w:val="Normal"/>
    <w:uiPriority w:val="99"/>
    <w:unhideWhenUsed/>
    <w:rsid w:val="00451982"/>
    <w:pPr>
      <w:spacing w:before="100" w:beforeAutospacing="1" w:after="100" w:afterAutospacing="1"/>
    </w:pPr>
    <w:rPr>
      <w:lang w:eastAsia="en-GB"/>
    </w:rPr>
  </w:style>
  <w:style w:type="character" w:customStyle="1" w:styleId="UnresolvedMention1">
    <w:name w:val="Unresolved Mention1"/>
    <w:basedOn w:val="DefaultParagraphFont"/>
    <w:uiPriority w:val="99"/>
    <w:rsid w:val="00451982"/>
    <w:rPr>
      <w:color w:val="808080"/>
      <w:shd w:val="clear" w:color="auto" w:fill="E6E6E6"/>
    </w:rPr>
  </w:style>
  <w:style w:type="character" w:customStyle="1" w:styleId="Heading2Char">
    <w:name w:val="Heading 2 Char"/>
    <w:basedOn w:val="DefaultParagraphFont"/>
    <w:link w:val="Heading2"/>
    <w:uiPriority w:val="9"/>
    <w:semiHidden/>
    <w:rsid w:val="00B80671"/>
    <w:rPr>
      <w:rFonts w:asciiTheme="majorHAnsi" w:eastAsiaTheme="majorEastAsia" w:hAnsiTheme="majorHAnsi" w:cstheme="majorBidi"/>
      <w:color w:val="2E74B5" w:themeColor="accent1" w:themeShade="BF"/>
      <w:sz w:val="26"/>
      <w:szCs w:val="26"/>
      <w:lang w:eastAsia="en-GB"/>
    </w:rPr>
  </w:style>
  <w:style w:type="character" w:styleId="CommentReference">
    <w:name w:val="annotation reference"/>
    <w:basedOn w:val="DefaultParagraphFont"/>
    <w:uiPriority w:val="99"/>
    <w:semiHidden/>
    <w:unhideWhenUsed/>
    <w:rsid w:val="00777F18"/>
    <w:rPr>
      <w:sz w:val="16"/>
      <w:szCs w:val="16"/>
    </w:rPr>
  </w:style>
  <w:style w:type="paragraph" w:styleId="CommentText">
    <w:name w:val="annotation text"/>
    <w:basedOn w:val="Normal"/>
    <w:link w:val="CommentTextChar"/>
    <w:uiPriority w:val="99"/>
    <w:semiHidden/>
    <w:unhideWhenUsed/>
    <w:rsid w:val="00777F18"/>
    <w:rPr>
      <w:rFonts w:eastAsiaTheme="minorHAnsi"/>
      <w:sz w:val="20"/>
      <w:szCs w:val="20"/>
      <w:lang w:eastAsia="en-GB"/>
    </w:rPr>
  </w:style>
  <w:style w:type="character" w:customStyle="1" w:styleId="CommentTextChar">
    <w:name w:val="Comment Text Char"/>
    <w:basedOn w:val="DefaultParagraphFont"/>
    <w:link w:val="CommentText"/>
    <w:uiPriority w:val="99"/>
    <w:semiHidden/>
    <w:rsid w:val="00777F18"/>
    <w:rPr>
      <w:rFonts w:ascii="Times New Roman" w:hAnsi="Times New Roman" w:cs="Times New Roman"/>
      <w:sz w:val="20"/>
      <w:szCs w:val="20"/>
      <w:lang w:eastAsia="en-GB"/>
    </w:rPr>
  </w:style>
  <w:style w:type="character" w:customStyle="1" w:styleId="Heading1Char">
    <w:name w:val="Heading 1 Char"/>
    <w:basedOn w:val="DefaultParagraphFont"/>
    <w:link w:val="Heading1"/>
    <w:uiPriority w:val="9"/>
    <w:rsid w:val="00807CE6"/>
    <w:rPr>
      <w:rFonts w:asciiTheme="majorHAnsi" w:eastAsiaTheme="majorEastAsia" w:hAnsiTheme="majorHAnsi" w:cstheme="majorBidi"/>
      <w:color w:val="2E74B5" w:themeColor="accent1" w:themeShade="BF"/>
      <w:sz w:val="32"/>
      <w:szCs w:val="32"/>
      <w:lang w:eastAsia="en-GB"/>
    </w:rPr>
  </w:style>
  <w:style w:type="paragraph" w:styleId="NoSpacing">
    <w:name w:val="No Spacing"/>
    <w:uiPriority w:val="1"/>
    <w:qFormat/>
    <w:rsid w:val="00A62E7F"/>
    <w:pPr>
      <w:spacing w:after="0"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045B7"/>
    <w:rPr>
      <w:b/>
      <w:bCs/>
    </w:rPr>
  </w:style>
  <w:style w:type="character" w:customStyle="1" w:styleId="CommentSubjectChar">
    <w:name w:val="Comment Subject Char"/>
    <w:basedOn w:val="CommentTextChar"/>
    <w:link w:val="CommentSubject"/>
    <w:uiPriority w:val="99"/>
    <w:semiHidden/>
    <w:rsid w:val="00D045B7"/>
    <w:rPr>
      <w:rFonts w:ascii="Times New Roman" w:hAnsi="Times New Roman" w:cs="Times New Roman"/>
      <w:b/>
      <w:bCs/>
      <w:sz w:val="20"/>
      <w:szCs w:val="20"/>
      <w:lang w:eastAsia="en-GB"/>
    </w:rPr>
  </w:style>
  <w:style w:type="character" w:customStyle="1" w:styleId="UnresolvedMention">
    <w:name w:val="Unresolved Mention"/>
    <w:basedOn w:val="DefaultParagraphFont"/>
    <w:uiPriority w:val="99"/>
    <w:semiHidden/>
    <w:unhideWhenUsed/>
    <w:rsid w:val="0004199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7CE6"/>
    <w:pPr>
      <w:keepNext/>
      <w:keepLines/>
      <w:spacing w:before="240"/>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iPriority w:val="9"/>
    <w:semiHidden/>
    <w:unhideWhenUsed/>
    <w:qFormat/>
    <w:rsid w:val="00B80671"/>
    <w:pPr>
      <w:keepNext/>
      <w:keepLines/>
      <w:spacing w:before="40"/>
      <w:outlineLvl w:val="1"/>
    </w:pPr>
    <w:rPr>
      <w:rFonts w:asciiTheme="majorHAnsi" w:eastAsiaTheme="majorEastAsia" w:hAnsiTheme="majorHAnsi" w:cstheme="majorBidi"/>
      <w:color w:val="2E74B5" w:themeColor="accent1" w:themeShade="BF"/>
      <w:sz w:val="26"/>
      <w:szCs w:val="26"/>
      <w:lang w:eastAsia="en-GB"/>
    </w:rPr>
  </w:style>
  <w:style w:type="paragraph" w:styleId="Heading3">
    <w:name w:val="heading 3"/>
    <w:basedOn w:val="Normal"/>
    <w:link w:val="Heading3Char"/>
    <w:uiPriority w:val="9"/>
    <w:qFormat/>
    <w:rsid w:val="0050297F"/>
    <w:pPr>
      <w:spacing w:before="100" w:beforeAutospacing="1" w:after="100" w:afterAutospacing="1"/>
      <w:outlineLvl w:val="2"/>
    </w:pPr>
    <w:rPr>
      <w:rFonts w:eastAsiaTheme="minorHAns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FEF"/>
    <w:pPr>
      <w:tabs>
        <w:tab w:val="center" w:pos="4513"/>
        <w:tab w:val="right" w:pos="9026"/>
      </w:tabs>
    </w:pPr>
    <w:rPr>
      <w:rFonts w:asciiTheme="minorHAnsi" w:eastAsia="MS Mincho" w:hAnsiTheme="minorHAnsi" w:cstheme="minorBidi"/>
    </w:rPr>
  </w:style>
  <w:style w:type="character" w:customStyle="1" w:styleId="HeaderChar">
    <w:name w:val="Header Char"/>
    <w:basedOn w:val="DefaultParagraphFont"/>
    <w:link w:val="Header"/>
    <w:uiPriority w:val="99"/>
    <w:rsid w:val="00EA1FEF"/>
    <w:rPr>
      <w:rFonts w:eastAsia="MS Mincho"/>
      <w:sz w:val="24"/>
      <w:szCs w:val="24"/>
    </w:rPr>
  </w:style>
  <w:style w:type="paragraph" w:styleId="BalloonText">
    <w:name w:val="Balloon Text"/>
    <w:basedOn w:val="Normal"/>
    <w:link w:val="BalloonTextChar"/>
    <w:uiPriority w:val="99"/>
    <w:semiHidden/>
    <w:unhideWhenUsed/>
    <w:rsid w:val="00013BF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13BFC"/>
    <w:rPr>
      <w:rFonts w:ascii="Tahoma" w:hAnsi="Tahoma" w:cs="Tahoma"/>
      <w:sz w:val="16"/>
      <w:szCs w:val="16"/>
    </w:rPr>
  </w:style>
  <w:style w:type="character" w:styleId="Hyperlink">
    <w:name w:val="Hyperlink"/>
    <w:basedOn w:val="DefaultParagraphFont"/>
    <w:uiPriority w:val="99"/>
    <w:unhideWhenUsed/>
    <w:rsid w:val="00D15C4A"/>
    <w:rPr>
      <w:color w:val="0563C1" w:themeColor="hyperlink"/>
      <w:u w:val="single"/>
    </w:rPr>
  </w:style>
  <w:style w:type="paragraph" w:styleId="ListParagraph">
    <w:name w:val="List Paragraph"/>
    <w:basedOn w:val="Normal"/>
    <w:uiPriority w:val="34"/>
    <w:qFormat/>
    <w:rsid w:val="00BE00AF"/>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100D3"/>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00D3"/>
  </w:style>
  <w:style w:type="character" w:styleId="FollowedHyperlink">
    <w:name w:val="FollowedHyperlink"/>
    <w:basedOn w:val="DefaultParagraphFont"/>
    <w:uiPriority w:val="99"/>
    <w:semiHidden/>
    <w:unhideWhenUsed/>
    <w:rsid w:val="00A965EE"/>
    <w:rPr>
      <w:color w:val="954F72" w:themeColor="followedHyperlink"/>
      <w:u w:val="single"/>
    </w:rPr>
  </w:style>
  <w:style w:type="character" w:customStyle="1" w:styleId="apple-converted-space">
    <w:name w:val="apple-converted-space"/>
    <w:basedOn w:val="DefaultParagraphFont"/>
    <w:rsid w:val="00CB65E8"/>
  </w:style>
  <w:style w:type="character" w:customStyle="1" w:styleId="Heading3Char">
    <w:name w:val="Heading 3 Char"/>
    <w:basedOn w:val="DefaultParagraphFont"/>
    <w:link w:val="Heading3"/>
    <w:uiPriority w:val="9"/>
    <w:rsid w:val="0050297F"/>
    <w:rPr>
      <w:rFonts w:ascii="Times New Roman" w:hAnsi="Times New Roman" w:cs="Times New Roman"/>
      <w:b/>
      <w:bCs/>
      <w:sz w:val="27"/>
      <w:szCs w:val="27"/>
      <w:lang w:eastAsia="en-GB"/>
    </w:rPr>
  </w:style>
  <w:style w:type="paragraph" w:customStyle="1" w:styleId="p1">
    <w:name w:val="p1"/>
    <w:basedOn w:val="Normal"/>
    <w:rsid w:val="00451982"/>
    <w:pPr>
      <w:spacing w:before="100" w:beforeAutospacing="1" w:after="100" w:afterAutospacing="1"/>
    </w:pPr>
    <w:rPr>
      <w:lang w:eastAsia="en-GB"/>
    </w:rPr>
  </w:style>
  <w:style w:type="paragraph" w:styleId="NormalWeb">
    <w:name w:val="Normal (Web)"/>
    <w:basedOn w:val="Normal"/>
    <w:uiPriority w:val="99"/>
    <w:unhideWhenUsed/>
    <w:rsid w:val="00451982"/>
    <w:pPr>
      <w:spacing w:before="100" w:beforeAutospacing="1" w:after="100" w:afterAutospacing="1"/>
    </w:pPr>
    <w:rPr>
      <w:lang w:eastAsia="en-GB"/>
    </w:rPr>
  </w:style>
  <w:style w:type="character" w:customStyle="1" w:styleId="UnresolvedMention1">
    <w:name w:val="Unresolved Mention1"/>
    <w:basedOn w:val="DefaultParagraphFont"/>
    <w:uiPriority w:val="99"/>
    <w:rsid w:val="00451982"/>
    <w:rPr>
      <w:color w:val="808080"/>
      <w:shd w:val="clear" w:color="auto" w:fill="E6E6E6"/>
    </w:rPr>
  </w:style>
  <w:style w:type="character" w:customStyle="1" w:styleId="Heading2Char">
    <w:name w:val="Heading 2 Char"/>
    <w:basedOn w:val="DefaultParagraphFont"/>
    <w:link w:val="Heading2"/>
    <w:uiPriority w:val="9"/>
    <w:semiHidden/>
    <w:rsid w:val="00B80671"/>
    <w:rPr>
      <w:rFonts w:asciiTheme="majorHAnsi" w:eastAsiaTheme="majorEastAsia" w:hAnsiTheme="majorHAnsi" w:cstheme="majorBidi"/>
      <w:color w:val="2E74B5" w:themeColor="accent1" w:themeShade="BF"/>
      <w:sz w:val="26"/>
      <w:szCs w:val="26"/>
      <w:lang w:eastAsia="en-GB"/>
    </w:rPr>
  </w:style>
  <w:style w:type="character" w:styleId="CommentReference">
    <w:name w:val="annotation reference"/>
    <w:basedOn w:val="DefaultParagraphFont"/>
    <w:uiPriority w:val="99"/>
    <w:semiHidden/>
    <w:unhideWhenUsed/>
    <w:rsid w:val="00777F18"/>
    <w:rPr>
      <w:sz w:val="16"/>
      <w:szCs w:val="16"/>
    </w:rPr>
  </w:style>
  <w:style w:type="paragraph" w:styleId="CommentText">
    <w:name w:val="annotation text"/>
    <w:basedOn w:val="Normal"/>
    <w:link w:val="CommentTextChar"/>
    <w:uiPriority w:val="99"/>
    <w:semiHidden/>
    <w:unhideWhenUsed/>
    <w:rsid w:val="00777F18"/>
    <w:rPr>
      <w:rFonts w:eastAsiaTheme="minorHAnsi"/>
      <w:sz w:val="20"/>
      <w:szCs w:val="20"/>
      <w:lang w:eastAsia="en-GB"/>
    </w:rPr>
  </w:style>
  <w:style w:type="character" w:customStyle="1" w:styleId="CommentTextChar">
    <w:name w:val="Comment Text Char"/>
    <w:basedOn w:val="DefaultParagraphFont"/>
    <w:link w:val="CommentText"/>
    <w:uiPriority w:val="99"/>
    <w:semiHidden/>
    <w:rsid w:val="00777F18"/>
    <w:rPr>
      <w:rFonts w:ascii="Times New Roman" w:hAnsi="Times New Roman" w:cs="Times New Roman"/>
      <w:sz w:val="20"/>
      <w:szCs w:val="20"/>
      <w:lang w:eastAsia="en-GB"/>
    </w:rPr>
  </w:style>
  <w:style w:type="character" w:customStyle="1" w:styleId="Heading1Char">
    <w:name w:val="Heading 1 Char"/>
    <w:basedOn w:val="DefaultParagraphFont"/>
    <w:link w:val="Heading1"/>
    <w:uiPriority w:val="9"/>
    <w:rsid w:val="00807CE6"/>
    <w:rPr>
      <w:rFonts w:asciiTheme="majorHAnsi" w:eastAsiaTheme="majorEastAsia" w:hAnsiTheme="majorHAnsi" w:cstheme="majorBidi"/>
      <w:color w:val="2E74B5" w:themeColor="accent1" w:themeShade="BF"/>
      <w:sz w:val="32"/>
      <w:szCs w:val="32"/>
      <w:lang w:eastAsia="en-GB"/>
    </w:rPr>
  </w:style>
  <w:style w:type="paragraph" w:styleId="NoSpacing">
    <w:name w:val="No Spacing"/>
    <w:uiPriority w:val="1"/>
    <w:qFormat/>
    <w:rsid w:val="00A62E7F"/>
    <w:pPr>
      <w:spacing w:after="0"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045B7"/>
    <w:rPr>
      <w:b/>
      <w:bCs/>
    </w:rPr>
  </w:style>
  <w:style w:type="character" w:customStyle="1" w:styleId="CommentSubjectChar">
    <w:name w:val="Comment Subject Char"/>
    <w:basedOn w:val="CommentTextChar"/>
    <w:link w:val="CommentSubject"/>
    <w:uiPriority w:val="99"/>
    <w:semiHidden/>
    <w:rsid w:val="00D045B7"/>
    <w:rPr>
      <w:rFonts w:ascii="Times New Roman" w:hAnsi="Times New Roman" w:cs="Times New Roman"/>
      <w:b/>
      <w:bCs/>
      <w:sz w:val="20"/>
      <w:szCs w:val="20"/>
      <w:lang w:eastAsia="en-GB"/>
    </w:rPr>
  </w:style>
  <w:style w:type="character" w:customStyle="1" w:styleId="UnresolvedMention">
    <w:name w:val="Unresolved Mention"/>
    <w:basedOn w:val="DefaultParagraphFont"/>
    <w:uiPriority w:val="99"/>
    <w:semiHidden/>
    <w:unhideWhenUsed/>
    <w:rsid w:val="00041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520">
      <w:bodyDiv w:val="1"/>
      <w:marLeft w:val="0"/>
      <w:marRight w:val="0"/>
      <w:marTop w:val="0"/>
      <w:marBottom w:val="0"/>
      <w:divBdr>
        <w:top w:val="none" w:sz="0" w:space="0" w:color="auto"/>
        <w:left w:val="none" w:sz="0" w:space="0" w:color="auto"/>
        <w:bottom w:val="none" w:sz="0" w:space="0" w:color="auto"/>
        <w:right w:val="none" w:sz="0" w:space="0" w:color="auto"/>
      </w:divBdr>
    </w:div>
    <w:div w:id="321585249">
      <w:bodyDiv w:val="1"/>
      <w:marLeft w:val="0"/>
      <w:marRight w:val="0"/>
      <w:marTop w:val="0"/>
      <w:marBottom w:val="0"/>
      <w:divBdr>
        <w:top w:val="none" w:sz="0" w:space="0" w:color="auto"/>
        <w:left w:val="none" w:sz="0" w:space="0" w:color="auto"/>
        <w:bottom w:val="none" w:sz="0" w:space="0" w:color="auto"/>
        <w:right w:val="none" w:sz="0" w:space="0" w:color="auto"/>
      </w:divBdr>
    </w:div>
    <w:div w:id="348486540">
      <w:bodyDiv w:val="1"/>
      <w:marLeft w:val="0"/>
      <w:marRight w:val="0"/>
      <w:marTop w:val="0"/>
      <w:marBottom w:val="0"/>
      <w:divBdr>
        <w:top w:val="none" w:sz="0" w:space="0" w:color="auto"/>
        <w:left w:val="none" w:sz="0" w:space="0" w:color="auto"/>
        <w:bottom w:val="none" w:sz="0" w:space="0" w:color="auto"/>
        <w:right w:val="none" w:sz="0" w:space="0" w:color="auto"/>
      </w:divBdr>
    </w:div>
    <w:div w:id="352535752">
      <w:bodyDiv w:val="1"/>
      <w:marLeft w:val="0"/>
      <w:marRight w:val="0"/>
      <w:marTop w:val="0"/>
      <w:marBottom w:val="0"/>
      <w:divBdr>
        <w:top w:val="none" w:sz="0" w:space="0" w:color="auto"/>
        <w:left w:val="none" w:sz="0" w:space="0" w:color="auto"/>
        <w:bottom w:val="none" w:sz="0" w:space="0" w:color="auto"/>
        <w:right w:val="none" w:sz="0" w:space="0" w:color="auto"/>
      </w:divBdr>
    </w:div>
    <w:div w:id="494762467">
      <w:bodyDiv w:val="1"/>
      <w:marLeft w:val="0"/>
      <w:marRight w:val="0"/>
      <w:marTop w:val="0"/>
      <w:marBottom w:val="0"/>
      <w:divBdr>
        <w:top w:val="none" w:sz="0" w:space="0" w:color="auto"/>
        <w:left w:val="none" w:sz="0" w:space="0" w:color="auto"/>
        <w:bottom w:val="none" w:sz="0" w:space="0" w:color="auto"/>
        <w:right w:val="none" w:sz="0" w:space="0" w:color="auto"/>
      </w:divBdr>
    </w:div>
    <w:div w:id="627862054">
      <w:bodyDiv w:val="1"/>
      <w:marLeft w:val="0"/>
      <w:marRight w:val="0"/>
      <w:marTop w:val="0"/>
      <w:marBottom w:val="0"/>
      <w:divBdr>
        <w:top w:val="none" w:sz="0" w:space="0" w:color="auto"/>
        <w:left w:val="none" w:sz="0" w:space="0" w:color="auto"/>
        <w:bottom w:val="none" w:sz="0" w:space="0" w:color="auto"/>
        <w:right w:val="none" w:sz="0" w:space="0" w:color="auto"/>
      </w:divBdr>
    </w:div>
    <w:div w:id="633944047">
      <w:bodyDiv w:val="1"/>
      <w:marLeft w:val="0"/>
      <w:marRight w:val="0"/>
      <w:marTop w:val="0"/>
      <w:marBottom w:val="0"/>
      <w:divBdr>
        <w:top w:val="none" w:sz="0" w:space="0" w:color="auto"/>
        <w:left w:val="none" w:sz="0" w:space="0" w:color="auto"/>
        <w:bottom w:val="none" w:sz="0" w:space="0" w:color="auto"/>
        <w:right w:val="none" w:sz="0" w:space="0" w:color="auto"/>
      </w:divBdr>
      <w:divsChild>
        <w:div w:id="1085961175">
          <w:marLeft w:val="0"/>
          <w:marRight w:val="0"/>
          <w:marTop w:val="0"/>
          <w:marBottom w:val="0"/>
          <w:divBdr>
            <w:top w:val="none" w:sz="0" w:space="0" w:color="auto"/>
            <w:left w:val="none" w:sz="0" w:space="0" w:color="auto"/>
            <w:bottom w:val="none" w:sz="0" w:space="0" w:color="auto"/>
            <w:right w:val="none" w:sz="0" w:space="0" w:color="auto"/>
          </w:divBdr>
          <w:divsChild>
            <w:div w:id="140662388">
              <w:marLeft w:val="0"/>
              <w:marRight w:val="0"/>
              <w:marTop w:val="0"/>
              <w:marBottom w:val="0"/>
              <w:divBdr>
                <w:top w:val="none" w:sz="0" w:space="0" w:color="auto"/>
                <w:left w:val="none" w:sz="0" w:space="0" w:color="auto"/>
                <w:bottom w:val="none" w:sz="0" w:space="0" w:color="auto"/>
                <w:right w:val="none" w:sz="0" w:space="0" w:color="auto"/>
              </w:divBdr>
              <w:divsChild>
                <w:div w:id="1385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0082">
      <w:bodyDiv w:val="1"/>
      <w:marLeft w:val="0"/>
      <w:marRight w:val="0"/>
      <w:marTop w:val="0"/>
      <w:marBottom w:val="0"/>
      <w:divBdr>
        <w:top w:val="none" w:sz="0" w:space="0" w:color="auto"/>
        <w:left w:val="none" w:sz="0" w:space="0" w:color="auto"/>
        <w:bottom w:val="none" w:sz="0" w:space="0" w:color="auto"/>
        <w:right w:val="none" w:sz="0" w:space="0" w:color="auto"/>
      </w:divBdr>
      <w:divsChild>
        <w:div w:id="1401947918">
          <w:marLeft w:val="0"/>
          <w:marRight w:val="0"/>
          <w:marTop w:val="0"/>
          <w:marBottom w:val="0"/>
          <w:divBdr>
            <w:top w:val="none" w:sz="0" w:space="0" w:color="auto"/>
            <w:left w:val="none" w:sz="0" w:space="0" w:color="auto"/>
            <w:bottom w:val="none" w:sz="0" w:space="0" w:color="auto"/>
            <w:right w:val="none" w:sz="0" w:space="0" w:color="auto"/>
          </w:divBdr>
          <w:divsChild>
            <w:div w:id="1523591023">
              <w:marLeft w:val="0"/>
              <w:marRight w:val="0"/>
              <w:marTop w:val="0"/>
              <w:marBottom w:val="0"/>
              <w:divBdr>
                <w:top w:val="none" w:sz="0" w:space="0" w:color="auto"/>
                <w:left w:val="none" w:sz="0" w:space="0" w:color="auto"/>
                <w:bottom w:val="none" w:sz="0" w:space="0" w:color="auto"/>
                <w:right w:val="none" w:sz="0" w:space="0" w:color="auto"/>
              </w:divBdr>
              <w:divsChild>
                <w:div w:id="629243642">
                  <w:marLeft w:val="0"/>
                  <w:marRight w:val="0"/>
                  <w:marTop w:val="0"/>
                  <w:marBottom w:val="0"/>
                  <w:divBdr>
                    <w:top w:val="none" w:sz="0" w:space="0" w:color="auto"/>
                    <w:left w:val="none" w:sz="0" w:space="0" w:color="auto"/>
                    <w:bottom w:val="none" w:sz="0" w:space="0" w:color="auto"/>
                    <w:right w:val="none" w:sz="0" w:space="0" w:color="auto"/>
                  </w:divBdr>
                  <w:divsChild>
                    <w:div w:id="597982254">
                      <w:marLeft w:val="0"/>
                      <w:marRight w:val="0"/>
                      <w:marTop w:val="0"/>
                      <w:marBottom w:val="0"/>
                      <w:divBdr>
                        <w:top w:val="none" w:sz="0" w:space="0" w:color="auto"/>
                        <w:left w:val="none" w:sz="0" w:space="0" w:color="auto"/>
                        <w:bottom w:val="none" w:sz="0" w:space="0" w:color="auto"/>
                        <w:right w:val="none" w:sz="0" w:space="0" w:color="auto"/>
                      </w:divBdr>
                      <w:divsChild>
                        <w:div w:id="1361738084">
                          <w:marLeft w:val="0"/>
                          <w:marRight w:val="0"/>
                          <w:marTop w:val="0"/>
                          <w:marBottom w:val="0"/>
                          <w:divBdr>
                            <w:top w:val="none" w:sz="0" w:space="0" w:color="auto"/>
                            <w:left w:val="none" w:sz="0" w:space="0" w:color="auto"/>
                            <w:bottom w:val="none" w:sz="0" w:space="0" w:color="auto"/>
                            <w:right w:val="none" w:sz="0" w:space="0" w:color="auto"/>
                          </w:divBdr>
                          <w:divsChild>
                            <w:div w:id="1760785248">
                              <w:marLeft w:val="0"/>
                              <w:marRight w:val="0"/>
                              <w:marTop w:val="0"/>
                              <w:marBottom w:val="0"/>
                              <w:divBdr>
                                <w:top w:val="none" w:sz="0" w:space="0" w:color="auto"/>
                                <w:left w:val="none" w:sz="0" w:space="0" w:color="auto"/>
                                <w:bottom w:val="none" w:sz="0" w:space="0" w:color="auto"/>
                                <w:right w:val="none" w:sz="0" w:space="0" w:color="auto"/>
                              </w:divBdr>
                              <w:divsChild>
                                <w:div w:id="1823889237">
                                  <w:marLeft w:val="0"/>
                                  <w:marRight w:val="0"/>
                                  <w:marTop w:val="0"/>
                                  <w:marBottom w:val="0"/>
                                  <w:divBdr>
                                    <w:top w:val="none" w:sz="0" w:space="0" w:color="auto"/>
                                    <w:left w:val="none" w:sz="0" w:space="0" w:color="auto"/>
                                    <w:bottom w:val="none" w:sz="0" w:space="0" w:color="auto"/>
                                    <w:right w:val="none" w:sz="0" w:space="0" w:color="auto"/>
                                  </w:divBdr>
                                  <w:divsChild>
                                    <w:div w:id="1755593214">
                                      <w:marLeft w:val="0"/>
                                      <w:marRight w:val="0"/>
                                      <w:marTop w:val="0"/>
                                      <w:marBottom w:val="0"/>
                                      <w:divBdr>
                                        <w:top w:val="none" w:sz="0" w:space="0" w:color="auto"/>
                                        <w:left w:val="none" w:sz="0" w:space="0" w:color="auto"/>
                                        <w:bottom w:val="none" w:sz="0" w:space="0" w:color="auto"/>
                                        <w:right w:val="none" w:sz="0" w:space="0" w:color="auto"/>
                                      </w:divBdr>
                                      <w:divsChild>
                                        <w:div w:id="13689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218691">
      <w:bodyDiv w:val="1"/>
      <w:marLeft w:val="0"/>
      <w:marRight w:val="0"/>
      <w:marTop w:val="0"/>
      <w:marBottom w:val="0"/>
      <w:divBdr>
        <w:top w:val="none" w:sz="0" w:space="0" w:color="auto"/>
        <w:left w:val="none" w:sz="0" w:space="0" w:color="auto"/>
        <w:bottom w:val="none" w:sz="0" w:space="0" w:color="auto"/>
        <w:right w:val="none" w:sz="0" w:space="0" w:color="auto"/>
      </w:divBdr>
    </w:div>
    <w:div w:id="919608079">
      <w:bodyDiv w:val="1"/>
      <w:marLeft w:val="0"/>
      <w:marRight w:val="0"/>
      <w:marTop w:val="0"/>
      <w:marBottom w:val="0"/>
      <w:divBdr>
        <w:top w:val="none" w:sz="0" w:space="0" w:color="auto"/>
        <w:left w:val="none" w:sz="0" w:space="0" w:color="auto"/>
        <w:bottom w:val="none" w:sz="0" w:space="0" w:color="auto"/>
        <w:right w:val="none" w:sz="0" w:space="0" w:color="auto"/>
      </w:divBdr>
    </w:div>
    <w:div w:id="939871597">
      <w:bodyDiv w:val="1"/>
      <w:marLeft w:val="0"/>
      <w:marRight w:val="0"/>
      <w:marTop w:val="0"/>
      <w:marBottom w:val="0"/>
      <w:divBdr>
        <w:top w:val="none" w:sz="0" w:space="0" w:color="auto"/>
        <w:left w:val="none" w:sz="0" w:space="0" w:color="auto"/>
        <w:bottom w:val="none" w:sz="0" w:space="0" w:color="auto"/>
        <w:right w:val="none" w:sz="0" w:space="0" w:color="auto"/>
      </w:divBdr>
    </w:div>
    <w:div w:id="957301570">
      <w:bodyDiv w:val="1"/>
      <w:marLeft w:val="0"/>
      <w:marRight w:val="0"/>
      <w:marTop w:val="0"/>
      <w:marBottom w:val="0"/>
      <w:divBdr>
        <w:top w:val="none" w:sz="0" w:space="0" w:color="auto"/>
        <w:left w:val="none" w:sz="0" w:space="0" w:color="auto"/>
        <w:bottom w:val="none" w:sz="0" w:space="0" w:color="auto"/>
        <w:right w:val="none" w:sz="0" w:space="0" w:color="auto"/>
      </w:divBdr>
    </w:div>
    <w:div w:id="958727342">
      <w:bodyDiv w:val="1"/>
      <w:marLeft w:val="0"/>
      <w:marRight w:val="0"/>
      <w:marTop w:val="0"/>
      <w:marBottom w:val="0"/>
      <w:divBdr>
        <w:top w:val="none" w:sz="0" w:space="0" w:color="auto"/>
        <w:left w:val="none" w:sz="0" w:space="0" w:color="auto"/>
        <w:bottom w:val="none" w:sz="0" w:space="0" w:color="auto"/>
        <w:right w:val="none" w:sz="0" w:space="0" w:color="auto"/>
      </w:divBdr>
    </w:div>
    <w:div w:id="964191527">
      <w:bodyDiv w:val="1"/>
      <w:marLeft w:val="0"/>
      <w:marRight w:val="0"/>
      <w:marTop w:val="0"/>
      <w:marBottom w:val="0"/>
      <w:divBdr>
        <w:top w:val="none" w:sz="0" w:space="0" w:color="auto"/>
        <w:left w:val="none" w:sz="0" w:space="0" w:color="auto"/>
        <w:bottom w:val="none" w:sz="0" w:space="0" w:color="auto"/>
        <w:right w:val="none" w:sz="0" w:space="0" w:color="auto"/>
      </w:divBdr>
    </w:div>
    <w:div w:id="1089303826">
      <w:bodyDiv w:val="1"/>
      <w:marLeft w:val="0"/>
      <w:marRight w:val="0"/>
      <w:marTop w:val="0"/>
      <w:marBottom w:val="0"/>
      <w:divBdr>
        <w:top w:val="none" w:sz="0" w:space="0" w:color="auto"/>
        <w:left w:val="none" w:sz="0" w:space="0" w:color="auto"/>
        <w:bottom w:val="none" w:sz="0" w:space="0" w:color="auto"/>
        <w:right w:val="none" w:sz="0" w:space="0" w:color="auto"/>
      </w:divBdr>
    </w:div>
    <w:div w:id="1139109575">
      <w:bodyDiv w:val="1"/>
      <w:marLeft w:val="0"/>
      <w:marRight w:val="0"/>
      <w:marTop w:val="0"/>
      <w:marBottom w:val="0"/>
      <w:divBdr>
        <w:top w:val="none" w:sz="0" w:space="0" w:color="auto"/>
        <w:left w:val="none" w:sz="0" w:space="0" w:color="auto"/>
        <w:bottom w:val="none" w:sz="0" w:space="0" w:color="auto"/>
        <w:right w:val="none" w:sz="0" w:space="0" w:color="auto"/>
      </w:divBdr>
    </w:div>
    <w:div w:id="1141922128">
      <w:bodyDiv w:val="1"/>
      <w:marLeft w:val="0"/>
      <w:marRight w:val="0"/>
      <w:marTop w:val="0"/>
      <w:marBottom w:val="0"/>
      <w:divBdr>
        <w:top w:val="none" w:sz="0" w:space="0" w:color="auto"/>
        <w:left w:val="none" w:sz="0" w:space="0" w:color="auto"/>
        <w:bottom w:val="none" w:sz="0" w:space="0" w:color="auto"/>
        <w:right w:val="none" w:sz="0" w:space="0" w:color="auto"/>
      </w:divBdr>
    </w:div>
    <w:div w:id="1143809630">
      <w:bodyDiv w:val="1"/>
      <w:marLeft w:val="0"/>
      <w:marRight w:val="0"/>
      <w:marTop w:val="0"/>
      <w:marBottom w:val="0"/>
      <w:divBdr>
        <w:top w:val="none" w:sz="0" w:space="0" w:color="auto"/>
        <w:left w:val="none" w:sz="0" w:space="0" w:color="auto"/>
        <w:bottom w:val="none" w:sz="0" w:space="0" w:color="auto"/>
        <w:right w:val="none" w:sz="0" w:space="0" w:color="auto"/>
      </w:divBdr>
    </w:div>
    <w:div w:id="1167206892">
      <w:bodyDiv w:val="1"/>
      <w:marLeft w:val="0"/>
      <w:marRight w:val="0"/>
      <w:marTop w:val="0"/>
      <w:marBottom w:val="0"/>
      <w:divBdr>
        <w:top w:val="none" w:sz="0" w:space="0" w:color="auto"/>
        <w:left w:val="none" w:sz="0" w:space="0" w:color="auto"/>
        <w:bottom w:val="none" w:sz="0" w:space="0" w:color="auto"/>
        <w:right w:val="none" w:sz="0" w:space="0" w:color="auto"/>
      </w:divBdr>
    </w:div>
    <w:div w:id="1186821800">
      <w:bodyDiv w:val="1"/>
      <w:marLeft w:val="0"/>
      <w:marRight w:val="0"/>
      <w:marTop w:val="0"/>
      <w:marBottom w:val="0"/>
      <w:divBdr>
        <w:top w:val="none" w:sz="0" w:space="0" w:color="auto"/>
        <w:left w:val="none" w:sz="0" w:space="0" w:color="auto"/>
        <w:bottom w:val="none" w:sz="0" w:space="0" w:color="auto"/>
        <w:right w:val="none" w:sz="0" w:space="0" w:color="auto"/>
      </w:divBdr>
    </w:div>
    <w:div w:id="1215702276">
      <w:bodyDiv w:val="1"/>
      <w:marLeft w:val="0"/>
      <w:marRight w:val="0"/>
      <w:marTop w:val="0"/>
      <w:marBottom w:val="0"/>
      <w:divBdr>
        <w:top w:val="none" w:sz="0" w:space="0" w:color="auto"/>
        <w:left w:val="none" w:sz="0" w:space="0" w:color="auto"/>
        <w:bottom w:val="none" w:sz="0" w:space="0" w:color="auto"/>
        <w:right w:val="none" w:sz="0" w:space="0" w:color="auto"/>
      </w:divBdr>
    </w:div>
    <w:div w:id="1237398573">
      <w:bodyDiv w:val="1"/>
      <w:marLeft w:val="0"/>
      <w:marRight w:val="0"/>
      <w:marTop w:val="0"/>
      <w:marBottom w:val="0"/>
      <w:divBdr>
        <w:top w:val="none" w:sz="0" w:space="0" w:color="auto"/>
        <w:left w:val="none" w:sz="0" w:space="0" w:color="auto"/>
        <w:bottom w:val="none" w:sz="0" w:space="0" w:color="auto"/>
        <w:right w:val="none" w:sz="0" w:space="0" w:color="auto"/>
      </w:divBdr>
    </w:div>
    <w:div w:id="1276210879">
      <w:bodyDiv w:val="1"/>
      <w:marLeft w:val="0"/>
      <w:marRight w:val="0"/>
      <w:marTop w:val="0"/>
      <w:marBottom w:val="0"/>
      <w:divBdr>
        <w:top w:val="none" w:sz="0" w:space="0" w:color="auto"/>
        <w:left w:val="none" w:sz="0" w:space="0" w:color="auto"/>
        <w:bottom w:val="none" w:sz="0" w:space="0" w:color="auto"/>
        <w:right w:val="none" w:sz="0" w:space="0" w:color="auto"/>
      </w:divBdr>
      <w:divsChild>
        <w:div w:id="987903879">
          <w:marLeft w:val="0"/>
          <w:marRight w:val="0"/>
          <w:marTop w:val="0"/>
          <w:marBottom w:val="0"/>
          <w:divBdr>
            <w:top w:val="none" w:sz="0" w:space="0" w:color="auto"/>
            <w:left w:val="none" w:sz="0" w:space="0" w:color="auto"/>
            <w:bottom w:val="none" w:sz="0" w:space="0" w:color="auto"/>
            <w:right w:val="none" w:sz="0" w:space="0" w:color="auto"/>
          </w:divBdr>
          <w:divsChild>
            <w:div w:id="2108576562">
              <w:marLeft w:val="0"/>
              <w:marRight w:val="0"/>
              <w:marTop w:val="0"/>
              <w:marBottom w:val="0"/>
              <w:divBdr>
                <w:top w:val="none" w:sz="0" w:space="0" w:color="auto"/>
                <w:left w:val="none" w:sz="0" w:space="0" w:color="auto"/>
                <w:bottom w:val="none" w:sz="0" w:space="0" w:color="auto"/>
                <w:right w:val="none" w:sz="0" w:space="0" w:color="auto"/>
              </w:divBdr>
              <w:divsChild>
                <w:div w:id="1342391337">
                  <w:marLeft w:val="0"/>
                  <w:marRight w:val="0"/>
                  <w:marTop w:val="0"/>
                  <w:marBottom w:val="0"/>
                  <w:divBdr>
                    <w:top w:val="none" w:sz="0" w:space="0" w:color="auto"/>
                    <w:left w:val="none" w:sz="0" w:space="0" w:color="auto"/>
                    <w:bottom w:val="none" w:sz="0" w:space="0" w:color="auto"/>
                    <w:right w:val="none" w:sz="0" w:space="0" w:color="auto"/>
                  </w:divBdr>
                  <w:divsChild>
                    <w:div w:id="988902073">
                      <w:marLeft w:val="-225"/>
                      <w:marRight w:val="-225"/>
                      <w:marTop w:val="0"/>
                      <w:marBottom w:val="0"/>
                      <w:divBdr>
                        <w:top w:val="none" w:sz="0" w:space="0" w:color="auto"/>
                        <w:left w:val="none" w:sz="0" w:space="0" w:color="auto"/>
                        <w:bottom w:val="none" w:sz="0" w:space="0" w:color="auto"/>
                        <w:right w:val="none" w:sz="0" w:space="0" w:color="auto"/>
                      </w:divBdr>
                      <w:divsChild>
                        <w:div w:id="1256212333">
                          <w:marLeft w:val="0"/>
                          <w:marRight w:val="0"/>
                          <w:marTop w:val="0"/>
                          <w:marBottom w:val="0"/>
                          <w:divBdr>
                            <w:top w:val="none" w:sz="0" w:space="0" w:color="auto"/>
                            <w:left w:val="none" w:sz="0" w:space="0" w:color="auto"/>
                            <w:bottom w:val="none" w:sz="0" w:space="0" w:color="auto"/>
                            <w:right w:val="none" w:sz="0" w:space="0" w:color="auto"/>
                          </w:divBdr>
                          <w:divsChild>
                            <w:div w:id="1836527831">
                              <w:marLeft w:val="2742"/>
                              <w:marRight w:val="0"/>
                              <w:marTop w:val="0"/>
                              <w:marBottom w:val="0"/>
                              <w:divBdr>
                                <w:top w:val="none" w:sz="0" w:space="0" w:color="auto"/>
                                <w:left w:val="none" w:sz="0" w:space="0" w:color="auto"/>
                                <w:bottom w:val="none" w:sz="0" w:space="0" w:color="auto"/>
                                <w:right w:val="none" w:sz="0" w:space="0" w:color="auto"/>
                              </w:divBdr>
                              <w:divsChild>
                                <w:div w:id="20410790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143881">
          <w:marLeft w:val="0"/>
          <w:marRight w:val="0"/>
          <w:marTop w:val="0"/>
          <w:marBottom w:val="0"/>
          <w:divBdr>
            <w:top w:val="none" w:sz="0" w:space="0" w:color="auto"/>
            <w:left w:val="none" w:sz="0" w:space="0" w:color="auto"/>
            <w:bottom w:val="none" w:sz="0" w:space="0" w:color="auto"/>
            <w:right w:val="none" w:sz="0" w:space="0" w:color="auto"/>
          </w:divBdr>
          <w:divsChild>
            <w:div w:id="480193927">
              <w:marLeft w:val="0"/>
              <w:marRight w:val="0"/>
              <w:marTop w:val="0"/>
              <w:marBottom w:val="0"/>
              <w:divBdr>
                <w:top w:val="none" w:sz="0" w:space="0" w:color="auto"/>
                <w:left w:val="none" w:sz="0" w:space="0" w:color="auto"/>
                <w:bottom w:val="none" w:sz="0" w:space="0" w:color="auto"/>
                <w:right w:val="none" w:sz="0" w:space="0" w:color="auto"/>
              </w:divBdr>
              <w:divsChild>
                <w:div w:id="1007488649">
                  <w:marLeft w:val="-225"/>
                  <w:marRight w:val="-225"/>
                  <w:marTop w:val="0"/>
                  <w:marBottom w:val="0"/>
                  <w:divBdr>
                    <w:top w:val="none" w:sz="0" w:space="0" w:color="auto"/>
                    <w:left w:val="none" w:sz="0" w:space="0" w:color="auto"/>
                    <w:bottom w:val="none" w:sz="0" w:space="0" w:color="auto"/>
                    <w:right w:val="none" w:sz="0" w:space="0" w:color="auto"/>
                  </w:divBdr>
                  <w:divsChild>
                    <w:div w:id="721365867">
                      <w:marLeft w:val="1212"/>
                      <w:marRight w:val="0"/>
                      <w:marTop w:val="0"/>
                      <w:marBottom w:val="0"/>
                      <w:divBdr>
                        <w:top w:val="none" w:sz="0" w:space="0" w:color="auto"/>
                        <w:left w:val="none" w:sz="0" w:space="0" w:color="auto"/>
                        <w:bottom w:val="none" w:sz="0" w:space="0" w:color="auto"/>
                        <w:right w:val="none" w:sz="0" w:space="0" w:color="auto"/>
                      </w:divBdr>
                      <w:divsChild>
                        <w:div w:id="15857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8998">
      <w:bodyDiv w:val="1"/>
      <w:marLeft w:val="0"/>
      <w:marRight w:val="0"/>
      <w:marTop w:val="0"/>
      <w:marBottom w:val="0"/>
      <w:divBdr>
        <w:top w:val="none" w:sz="0" w:space="0" w:color="auto"/>
        <w:left w:val="none" w:sz="0" w:space="0" w:color="auto"/>
        <w:bottom w:val="none" w:sz="0" w:space="0" w:color="auto"/>
        <w:right w:val="none" w:sz="0" w:space="0" w:color="auto"/>
      </w:divBdr>
      <w:divsChild>
        <w:div w:id="312756789">
          <w:marLeft w:val="0"/>
          <w:marRight w:val="0"/>
          <w:marTop w:val="0"/>
          <w:marBottom w:val="0"/>
          <w:divBdr>
            <w:top w:val="none" w:sz="0" w:space="0" w:color="auto"/>
            <w:left w:val="none" w:sz="0" w:space="0" w:color="auto"/>
            <w:bottom w:val="none" w:sz="0" w:space="0" w:color="auto"/>
            <w:right w:val="none" w:sz="0" w:space="0" w:color="auto"/>
          </w:divBdr>
        </w:div>
        <w:div w:id="568536760">
          <w:marLeft w:val="0"/>
          <w:marRight w:val="0"/>
          <w:marTop w:val="0"/>
          <w:marBottom w:val="0"/>
          <w:divBdr>
            <w:top w:val="none" w:sz="0" w:space="0" w:color="auto"/>
            <w:left w:val="none" w:sz="0" w:space="0" w:color="auto"/>
            <w:bottom w:val="none" w:sz="0" w:space="0" w:color="auto"/>
            <w:right w:val="none" w:sz="0" w:space="0" w:color="auto"/>
          </w:divBdr>
        </w:div>
        <w:div w:id="815144360">
          <w:marLeft w:val="0"/>
          <w:marRight w:val="0"/>
          <w:marTop w:val="0"/>
          <w:marBottom w:val="0"/>
          <w:divBdr>
            <w:top w:val="none" w:sz="0" w:space="0" w:color="auto"/>
            <w:left w:val="none" w:sz="0" w:space="0" w:color="auto"/>
            <w:bottom w:val="none" w:sz="0" w:space="0" w:color="auto"/>
            <w:right w:val="none" w:sz="0" w:space="0" w:color="auto"/>
          </w:divBdr>
        </w:div>
        <w:div w:id="1110977136">
          <w:marLeft w:val="0"/>
          <w:marRight w:val="0"/>
          <w:marTop w:val="0"/>
          <w:marBottom w:val="0"/>
          <w:divBdr>
            <w:top w:val="none" w:sz="0" w:space="0" w:color="auto"/>
            <w:left w:val="none" w:sz="0" w:space="0" w:color="auto"/>
            <w:bottom w:val="none" w:sz="0" w:space="0" w:color="auto"/>
            <w:right w:val="none" w:sz="0" w:space="0" w:color="auto"/>
          </w:divBdr>
        </w:div>
        <w:div w:id="1125730910">
          <w:marLeft w:val="0"/>
          <w:marRight w:val="0"/>
          <w:marTop w:val="0"/>
          <w:marBottom w:val="0"/>
          <w:divBdr>
            <w:top w:val="none" w:sz="0" w:space="0" w:color="auto"/>
            <w:left w:val="none" w:sz="0" w:space="0" w:color="auto"/>
            <w:bottom w:val="none" w:sz="0" w:space="0" w:color="auto"/>
            <w:right w:val="none" w:sz="0" w:space="0" w:color="auto"/>
          </w:divBdr>
        </w:div>
        <w:div w:id="1393120310">
          <w:marLeft w:val="0"/>
          <w:marRight w:val="0"/>
          <w:marTop w:val="0"/>
          <w:marBottom w:val="0"/>
          <w:divBdr>
            <w:top w:val="none" w:sz="0" w:space="0" w:color="auto"/>
            <w:left w:val="none" w:sz="0" w:space="0" w:color="auto"/>
            <w:bottom w:val="none" w:sz="0" w:space="0" w:color="auto"/>
            <w:right w:val="none" w:sz="0" w:space="0" w:color="auto"/>
          </w:divBdr>
        </w:div>
        <w:div w:id="1859806924">
          <w:marLeft w:val="0"/>
          <w:marRight w:val="0"/>
          <w:marTop w:val="0"/>
          <w:marBottom w:val="0"/>
          <w:divBdr>
            <w:top w:val="none" w:sz="0" w:space="0" w:color="auto"/>
            <w:left w:val="none" w:sz="0" w:space="0" w:color="auto"/>
            <w:bottom w:val="none" w:sz="0" w:space="0" w:color="auto"/>
            <w:right w:val="none" w:sz="0" w:space="0" w:color="auto"/>
          </w:divBdr>
        </w:div>
      </w:divsChild>
    </w:div>
    <w:div w:id="1344480288">
      <w:bodyDiv w:val="1"/>
      <w:marLeft w:val="0"/>
      <w:marRight w:val="0"/>
      <w:marTop w:val="0"/>
      <w:marBottom w:val="0"/>
      <w:divBdr>
        <w:top w:val="none" w:sz="0" w:space="0" w:color="auto"/>
        <w:left w:val="none" w:sz="0" w:space="0" w:color="auto"/>
        <w:bottom w:val="none" w:sz="0" w:space="0" w:color="auto"/>
        <w:right w:val="none" w:sz="0" w:space="0" w:color="auto"/>
      </w:divBdr>
    </w:div>
    <w:div w:id="1379746303">
      <w:bodyDiv w:val="1"/>
      <w:marLeft w:val="0"/>
      <w:marRight w:val="0"/>
      <w:marTop w:val="0"/>
      <w:marBottom w:val="0"/>
      <w:divBdr>
        <w:top w:val="none" w:sz="0" w:space="0" w:color="auto"/>
        <w:left w:val="none" w:sz="0" w:space="0" w:color="auto"/>
        <w:bottom w:val="none" w:sz="0" w:space="0" w:color="auto"/>
        <w:right w:val="none" w:sz="0" w:space="0" w:color="auto"/>
      </w:divBdr>
    </w:div>
    <w:div w:id="1409768456">
      <w:bodyDiv w:val="1"/>
      <w:marLeft w:val="0"/>
      <w:marRight w:val="0"/>
      <w:marTop w:val="0"/>
      <w:marBottom w:val="0"/>
      <w:divBdr>
        <w:top w:val="none" w:sz="0" w:space="0" w:color="auto"/>
        <w:left w:val="none" w:sz="0" w:space="0" w:color="auto"/>
        <w:bottom w:val="none" w:sz="0" w:space="0" w:color="auto"/>
        <w:right w:val="none" w:sz="0" w:space="0" w:color="auto"/>
      </w:divBdr>
    </w:div>
    <w:div w:id="1529947371">
      <w:bodyDiv w:val="1"/>
      <w:marLeft w:val="0"/>
      <w:marRight w:val="0"/>
      <w:marTop w:val="0"/>
      <w:marBottom w:val="0"/>
      <w:divBdr>
        <w:top w:val="none" w:sz="0" w:space="0" w:color="auto"/>
        <w:left w:val="none" w:sz="0" w:space="0" w:color="auto"/>
        <w:bottom w:val="none" w:sz="0" w:space="0" w:color="auto"/>
        <w:right w:val="none" w:sz="0" w:space="0" w:color="auto"/>
      </w:divBdr>
    </w:div>
    <w:div w:id="1596746286">
      <w:bodyDiv w:val="1"/>
      <w:marLeft w:val="0"/>
      <w:marRight w:val="0"/>
      <w:marTop w:val="0"/>
      <w:marBottom w:val="0"/>
      <w:divBdr>
        <w:top w:val="none" w:sz="0" w:space="0" w:color="auto"/>
        <w:left w:val="none" w:sz="0" w:space="0" w:color="auto"/>
        <w:bottom w:val="none" w:sz="0" w:space="0" w:color="auto"/>
        <w:right w:val="none" w:sz="0" w:space="0" w:color="auto"/>
      </w:divBdr>
    </w:div>
    <w:div w:id="1612082623">
      <w:bodyDiv w:val="1"/>
      <w:marLeft w:val="0"/>
      <w:marRight w:val="0"/>
      <w:marTop w:val="0"/>
      <w:marBottom w:val="0"/>
      <w:divBdr>
        <w:top w:val="none" w:sz="0" w:space="0" w:color="auto"/>
        <w:left w:val="none" w:sz="0" w:space="0" w:color="auto"/>
        <w:bottom w:val="none" w:sz="0" w:space="0" w:color="auto"/>
        <w:right w:val="none" w:sz="0" w:space="0" w:color="auto"/>
      </w:divBdr>
    </w:div>
    <w:div w:id="1636983029">
      <w:bodyDiv w:val="1"/>
      <w:marLeft w:val="0"/>
      <w:marRight w:val="0"/>
      <w:marTop w:val="0"/>
      <w:marBottom w:val="0"/>
      <w:divBdr>
        <w:top w:val="none" w:sz="0" w:space="0" w:color="auto"/>
        <w:left w:val="none" w:sz="0" w:space="0" w:color="auto"/>
        <w:bottom w:val="none" w:sz="0" w:space="0" w:color="auto"/>
        <w:right w:val="none" w:sz="0" w:space="0" w:color="auto"/>
      </w:divBdr>
    </w:div>
    <w:div w:id="1711492808">
      <w:bodyDiv w:val="1"/>
      <w:marLeft w:val="0"/>
      <w:marRight w:val="0"/>
      <w:marTop w:val="0"/>
      <w:marBottom w:val="0"/>
      <w:divBdr>
        <w:top w:val="none" w:sz="0" w:space="0" w:color="auto"/>
        <w:left w:val="none" w:sz="0" w:space="0" w:color="auto"/>
        <w:bottom w:val="none" w:sz="0" w:space="0" w:color="auto"/>
        <w:right w:val="none" w:sz="0" w:space="0" w:color="auto"/>
      </w:divBdr>
    </w:div>
    <w:div w:id="1714844736">
      <w:bodyDiv w:val="1"/>
      <w:marLeft w:val="0"/>
      <w:marRight w:val="0"/>
      <w:marTop w:val="0"/>
      <w:marBottom w:val="0"/>
      <w:divBdr>
        <w:top w:val="none" w:sz="0" w:space="0" w:color="auto"/>
        <w:left w:val="none" w:sz="0" w:space="0" w:color="auto"/>
        <w:bottom w:val="none" w:sz="0" w:space="0" w:color="auto"/>
        <w:right w:val="none" w:sz="0" w:space="0" w:color="auto"/>
      </w:divBdr>
    </w:div>
    <w:div w:id="1720860582">
      <w:bodyDiv w:val="1"/>
      <w:marLeft w:val="0"/>
      <w:marRight w:val="0"/>
      <w:marTop w:val="0"/>
      <w:marBottom w:val="0"/>
      <w:divBdr>
        <w:top w:val="none" w:sz="0" w:space="0" w:color="auto"/>
        <w:left w:val="none" w:sz="0" w:space="0" w:color="auto"/>
        <w:bottom w:val="none" w:sz="0" w:space="0" w:color="auto"/>
        <w:right w:val="none" w:sz="0" w:space="0" w:color="auto"/>
      </w:divBdr>
    </w:div>
    <w:div w:id="1729307195">
      <w:bodyDiv w:val="1"/>
      <w:marLeft w:val="0"/>
      <w:marRight w:val="0"/>
      <w:marTop w:val="0"/>
      <w:marBottom w:val="0"/>
      <w:divBdr>
        <w:top w:val="none" w:sz="0" w:space="0" w:color="auto"/>
        <w:left w:val="none" w:sz="0" w:space="0" w:color="auto"/>
        <w:bottom w:val="none" w:sz="0" w:space="0" w:color="auto"/>
        <w:right w:val="none" w:sz="0" w:space="0" w:color="auto"/>
      </w:divBdr>
    </w:div>
    <w:div w:id="1759716969">
      <w:bodyDiv w:val="1"/>
      <w:marLeft w:val="0"/>
      <w:marRight w:val="0"/>
      <w:marTop w:val="0"/>
      <w:marBottom w:val="0"/>
      <w:divBdr>
        <w:top w:val="none" w:sz="0" w:space="0" w:color="auto"/>
        <w:left w:val="none" w:sz="0" w:space="0" w:color="auto"/>
        <w:bottom w:val="none" w:sz="0" w:space="0" w:color="auto"/>
        <w:right w:val="none" w:sz="0" w:space="0" w:color="auto"/>
      </w:divBdr>
    </w:div>
    <w:div w:id="1850755667">
      <w:bodyDiv w:val="1"/>
      <w:marLeft w:val="0"/>
      <w:marRight w:val="0"/>
      <w:marTop w:val="0"/>
      <w:marBottom w:val="0"/>
      <w:divBdr>
        <w:top w:val="none" w:sz="0" w:space="0" w:color="auto"/>
        <w:left w:val="none" w:sz="0" w:space="0" w:color="auto"/>
        <w:bottom w:val="none" w:sz="0" w:space="0" w:color="auto"/>
        <w:right w:val="none" w:sz="0" w:space="0" w:color="auto"/>
      </w:divBdr>
    </w:div>
    <w:div w:id="1921015938">
      <w:bodyDiv w:val="1"/>
      <w:marLeft w:val="0"/>
      <w:marRight w:val="0"/>
      <w:marTop w:val="0"/>
      <w:marBottom w:val="0"/>
      <w:divBdr>
        <w:top w:val="none" w:sz="0" w:space="0" w:color="auto"/>
        <w:left w:val="none" w:sz="0" w:space="0" w:color="auto"/>
        <w:bottom w:val="none" w:sz="0" w:space="0" w:color="auto"/>
        <w:right w:val="none" w:sz="0" w:space="0" w:color="auto"/>
      </w:divBdr>
    </w:div>
    <w:div w:id="1989629362">
      <w:bodyDiv w:val="1"/>
      <w:marLeft w:val="0"/>
      <w:marRight w:val="0"/>
      <w:marTop w:val="0"/>
      <w:marBottom w:val="0"/>
      <w:divBdr>
        <w:top w:val="none" w:sz="0" w:space="0" w:color="auto"/>
        <w:left w:val="none" w:sz="0" w:space="0" w:color="auto"/>
        <w:bottom w:val="none" w:sz="0" w:space="0" w:color="auto"/>
        <w:right w:val="none" w:sz="0" w:space="0" w:color="auto"/>
      </w:divBdr>
    </w:div>
    <w:div w:id="1990748249">
      <w:bodyDiv w:val="1"/>
      <w:marLeft w:val="0"/>
      <w:marRight w:val="0"/>
      <w:marTop w:val="0"/>
      <w:marBottom w:val="0"/>
      <w:divBdr>
        <w:top w:val="none" w:sz="0" w:space="0" w:color="auto"/>
        <w:left w:val="none" w:sz="0" w:space="0" w:color="auto"/>
        <w:bottom w:val="none" w:sz="0" w:space="0" w:color="auto"/>
        <w:right w:val="none" w:sz="0" w:space="0" w:color="auto"/>
      </w:divBdr>
    </w:div>
    <w:div w:id="2057116886">
      <w:bodyDiv w:val="1"/>
      <w:marLeft w:val="0"/>
      <w:marRight w:val="0"/>
      <w:marTop w:val="0"/>
      <w:marBottom w:val="0"/>
      <w:divBdr>
        <w:top w:val="none" w:sz="0" w:space="0" w:color="auto"/>
        <w:left w:val="none" w:sz="0" w:space="0" w:color="auto"/>
        <w:bottom w:val="none" w:sz="0" w:space="0" w:color="auto"/>
        <w:right w:val="none" w:sz="0" w:space="0" w:color="auto"/>
      </w:divBdr>
    </w:div>
    <w:div w:id="2068648042">
      <w:bodyDiv w:val="1"/>
      <w:marLeft w:val="0"/>
      <w:marRight w:val="0"/>
      <w:marTop w:val="0"/>
      <w:marBottom w:val="0"/>
      <w:divBdr>
        <w:top w:val="none" w:sz="0" w:space="0" w:color="auto"/>
        <w:left w:val="none" w:sz="0" w:space="0" w:color="auto"/>
        <w:bottom w:val="none" w:sz="0" w:space="0" w:color="auto"/>
        <w:right w:val="none" w:sz="0" w:space="0" w:color="auto"/>
      </w:divBdr>
    </w:div>
    <w:div w:id="2106221445">
      <w:bodyDiv w:val="1"/>
      <w:marLeft w:val="0"/>
      <w:marRight w:val="0"/>
      <w:marTop w:val="0"/>
      <w:marBottom w:val="0"/>
      <w:divBdr>
        <w:top w:val="none" w:sz="0" w:space="0" w:color="auto"/>
        <w:left w:val="none" w:sz="0" w:space="0" w:color="auto"/>
        <w:bottom w:val="none" w:sz="0" w:space="0" w:color="auto"/>
        <w:right w:val="none" w:sz="0" w:space="0" w:color="auto"/>
      </w:divBdr>
    </w:div>
    <w:div w:id="2112621623">
      <w:bodyDiv w:val="1"/>
      <w:marLeft w:val="0"/>
      <w:marRight w:val="0"/>
      <w:marTop w:val="0"/>
      <w:marBottom w:val="0"/>
      <w:divBdr>
        <w:top w:val="none" w:sz="0" w:space="0" w:color="auto"/>
        <w:left w:val="none" w:sz="0" w:space="0" w:color="auto"/>
        <w:bottom w:val="none" w:sz="0" w:space="0" w:color="auto"/>
        <w:right w:val="none" w:sz="0" w:space="0" w:color="auto"/>
      </w:divBdr>
      <w:divsChild>
        <w:div w:id="995954872">
          <w:marLeft w:val="0"/>
          <w:marRight w:val="0"/>
          <w:marTop w:val="0"/>
          <w:marBottom w:val="0"/>
          <w:divBdr>
            <w:top w:val="none" w:sz="0" w:space="0" w:color="auto"/>
            <w:left w:val="none" w:sz="0" w:space="0" w:color="auto"/>
            <w:bottom w:val="none" w:sz="0" w:space="0" w:color="auto"/>
            <w:right w:val="none" w:sz="0" w:space="0" w:color="auto"/>
          </w:divBdr>
          <w:divsChild>
            <w:div w:id="1948733711">
              <w:marLeft w:val="0"/>
              <w:marRight w:val="0"/>
              <w:marTop w:val="0"/>
              <w:marBottom w:val="0"/>
              <w:divBdr>
                <w:top w:val="none" w:sz="0" w:space="0" w:color="auto"/>
                <w:left w:val="none" w:sz="0" w:space="0" w:color="auto"/>
                <w:bottom w:val="none" w:sz="0" w:space="0" w:color="auto"/>
                <w:right w:val="none" w:sz="0" w:space="0" w:color="auto"/>
              </w:divBdr>
              <w:divsChild>
                <w:div w:id="4252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258D-35C0-654A-97E7-EACF8150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5839</Characters>
  <Application>Microsoft Macintosh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Nyland</dc:creator>
  <cp:keywords/>
  <dc:description/>
  <cp:lastModifiedBy>Guy Marson</cp:lastModifiedBy>
  <cp:revision>2</cp:revision>
  <cp:lastPrinted>2018-06-14T07:24:00Z</cp:lastPrinted>
  <dcterms:created xsi:type="dcterms:W3CDTF">2018-11-29T13:42:00Z</dcterms:created>
  <dcterms:modified xsi:type="dcterms:W3CDTF">2018-11-29T13:42:00Z</dcterms:modified>
</cp:coreProperties>
</file>